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570" w:lineRule="exact"/>
        <w:jc w:val="center"/>
        <w:rPr>
          <w:rFonts w:hint="eastAsia" w:ascii="方正小标宋_GBK" w:hAnsi="方正小标宋_GBK" w:eastAsia="方正小标宋_GBK" w:cs="方正小标宋_GBK"/>
          <w:color w:val="000000"/>
          <w:sz w:val="44"/>
          <w:szCs w:val="44"/>
        </w:rPr>
      </w:pPr>
    </w:p>
    <w:p>
      <w:pPr>
        <w:spacing w:line="1200" w:lineRule="exact"/>
        <w:jc w:val="center"/>
        <w:rPr>
          <w:rFonts w:hint="eastAsia"/>
          <w:sz w:val="84"/>
          <w:szCs w:val="84"/>
        </w:rPr>
      </w:pPr>
    </w:p>
    <w:p>
      <w:pPr>
        <w:spacing w:line="1200" w:lineRule="exact"/>
        <w:jc w:val="center"/>
        <w:rPr>
          <w:rFonts w:hint="eastAsia"/>
          <w:sz w:val="84"/>
          <w:szCs w:val="84"/>
        </w:rPr>
      </w:pPr>
      <w:r>
        <w:rPr>
          <w:rFonts w:hint="eastAsia"/>
          <w:sz w:val="84"/>
          <w:szCs w:val="84"/>
        </w:rPr>
        <w:t>浙江省民族村少数民族家庭生活情况调查方案</w:t>
      </w:r>
    </w:p>
    <w:p>
      <w:pPr>
        <w:spacing w:line="120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Times New Roman" w:hAnsi="Times New Roman" w:eastAsia="楷体" w:cs="Times New Roman"/>
          <w:color w:val="000000"/>
          <w:sz w:val="32"/>
          <w:szCs w:val="32"/>
        </w:rPr>
        <w:t>20</w:t>
      </w:r>
      <w:r>
        <w:rPr>
          <w:rFonts w:hint="eastAsia" w:ascii="Times New Roman" w:hAnsi="Times New Roman" w:eastAsia="楷体" w:cs="Times New Roman"/>
          <w:color w:val="000000"/>
          <w:sz w:val="32"/>
          <w:szCs w:val="32"/>
          <w:lang w:val="en-US" w:eastAsia="zh-CN"/>
        </w:rPr>
        <w:t>20</w:t>
      </w:r>
      <w:r>
        <w:rPr>
          <w:rFonts w:hint="eastAsia" w:ascii="楷体" w:hAnsi="楷体" w:eastAsia="楷体" w:cs="楷体"/>
          <w:color w:val="000000"/>
          <w:sz w:val="32"/>
          <w:szCs w:val="32"/>
        </w:rPr>
        <w:t>年专项调查 试行）</w:t>
      </w:r>
    </w:p>
    <w:p>
      <w:pPr>
        <w:spacing w:line="800" w:lineRule="exact"/>
        <w:jc w:val="center"/>
        <w:rPr>
          <w:rFonts w:hint="eastAsia" w:ascii="宋体" w:hAnsi="宋体" w:cs="宋体"/>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ind w:firstLine="2098" w:firstLineChars="477"/>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rPr>
          <w:rFonts w:hint="eastAsia" w:ascii="方正小标宋_GBK" w:hAnsi="方正小标宋_GBK" w:eastAsia="方正小标宋_GBK" w:cs="方正小标宋_GBK"/>
          <w:color w:val="000000"/>
          <w:sz w:val="44"/>
          <w:szCs w:val="44"/>
        </w:rPr>
      </w:pPr>
    </w:p>
    <w:p>
      <w:pPr>
        <w:spacing w:line="48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浙江省民族宗教事务委员会制定</w:t>
      </w:r>
    </w:p>
    <w:p>
      <w:pPr>
        <w:spacing w:line="480" w:lineRule="exact"/>
        <w:ind w:firstLine="2178" w:firstLineChars="368"/>
        <w:jc w:val="left"/>
        <w:rPr>
          <w:rFonts w:hint="eastAsia" w:ascii="楷体" w:hAnsi="楷体" w:eastAsia="楷体" w:cs="楷体"/>
          <w:color w:val="000000"/>
          <w:sz w:val="32"/>
          <w:szCs w:val="32"/>
        </w:rPr>
      </w:pPr>
      <w:r>
        <w:rPr>
          <w:rFonts w:hint="eastAsia" w:ascii="楷体" w:hAnsi="楷体" w:eastAsia="楷体" w:cs="楷体"/>
          <w:color w:val="000000"/>
          <w:spacing w:val="136"/>
          <w:sz w:val="32"/>
          <w:szCs w:val="32"/>
        </w:rPr>
        <w:t>浙江省统计局批准</w:t>
      </w:r>
    </w:p>
    <w:p>
      <w:pPr>
        <w:spacing w:line="480" w:lineRule="exact"/>
        <w:jc w:val="center"/>
        <w:rPr>
          <w:rFonts w:hint="eastAsia" w:ascii="楷体" w:hAnsi="楷体" w:eastAsia="楷体" w:cs="楷体"/>
          <w:color w:val="000000"/>
          <w:sz w:val="32"/>
          <w:szCs w:val="32"/>
        </w:rPr>
      </w:pPr>
      <w:r>
        <w:rPr>
          <w:rFonts w:hint="default" w:ascii="Times New Roman" w:hAnsi="Times New Roman" w:eastAsia="楷体" w:cs="Times New Roman"/>
          <w:color w:val="000000"/>
          <w:sz w:val="32"/>
          <w:szCs w:val="32"/>
        </w:rPr>
        <w:t>20</w:t>
      </w:r>
      <w:r>
        <w:rPr>
          <w:rFonts w:hint="default" w:ascii="Times New Roman" w:hAnsi="Times New Roman" w:eastAsia="楷体" w:cs="Times New Roman"/>
          <w:color w:val="000000"/>
          <w:sz w:val="32"/>
          <w:szCs w:val="32"/>
          <w:lang w:val="en-US" w:eastAsia="zh-CN"/>
        </w:rPr>
        <w:t>20</w:t>
      </w:r>
      <w:r>
        <w:rPr>
          <w:rFonts w:hint="default" w:ascii="Times New Roman" w:hAnsi="Times New Roman" w:eastAsia="楷体" w:cs="Times New Roman"/>
          <w:color w:val="000000"/>
          <w:sz w:val="32"/>
          <w:szCs w:val="32"/>
        </w:rPr>
        <w:t>年</w:t>
      </w:r>
      <w:r>
        <w:rPr>
          <w:rFonts w:hint="default" w:ascii="Times New Roman" w:hAnsi="Times New Roman" w:eastAsia="楷体" w:cs="Times New Roman"/>
          <w:color w:val="000000"/>
          <w:sz w:val="32"/>
          <w:szCs w:val="32"/>
          <w:lang w:val="en-US" w:eastAsia="zh-CN"/>
        </w:rPr>
        <w:t>1</w:t>
      </w:r>
      <w:r>
        <w:rPr>
          <w:rFonts w:hint="eastAsia" w:ascii="Times New Roman" w:hAnsi="Times New Roman" w:eastAsia="楷体" w:cs="Times New Roman"/>
          <w:color w:val="000000"/>
          <w:sz w:val="32"/>
          <w:szCs w:val="32"/>
          <w:lang w:val="en-US" w:eastAsia="zh-CN"/>
        </w:rPr>
        <w:t>0</w:t>
      </w:r>
      <w:r>
        <w:rPr>
          <w:rFonts w:hint="default" w:ascii="Times New Roman" w:hAnsi="Times New Roman" w:eastAsia="楷体" w:cs="Times New Roman"/>
          <w:color w:val="000000"/>
          <w:sz w:val="32"/>
          <w:szCs w:val="32"/>
        </w:rPr>
        <w:t>月</w:t>
      </w:r>
    </w:p>
    <w:p>
      <w:pPr>
        <w:spacing w:line="570" w:lineRule="exact"/>
        <w:jc w:val="center"/>
        <w:rPr>
          <w:rFonts w:hint="eastAsia" w:ascii="宋体" w:hAnsi="宋体" w:cs="宋体"/>
          <w:b/>
          <w:bCs/>
          <w:color w:val="000000"/>
          <w:sz w:val="32"/>
          <w:szCs w:val="32"/>
        </w:rPr>
      </w:pPr>
    </w:p>
    <w:p>
      <w:pPr>
        <w:spacing w:line="570" w:lineRule="exact"/>
        <w:jc w:val="center"/>
        <w:rPr>
          <w:rFonts w:hint="eastAsia" w:ascii="宋体" w:hAnsi="宋体" w:cs="宋体"/>
          <w:b/>
          <w:bCs/>
          <w:color w:val="000000"/>
          <w:sz w:val="32"/>
          <w:szCs w:val="32"/>
        </w:rPr>
      </w:pPr>
    </w:p>
    <w:p>
      <w:pPr>
        <w:spacing w:line="570" w:lineRule="exact"/>
        <w:jc w:val="center"/>
        <w:rPr>
          <w:rFonts w:hint="eastAsia" w:ascii="宋体" w:hAnsi="宋体" w:cs="宋体"/>
          <w:b/>
          <w:bCs/>
          <w:color w:val="000000"/>
          <w:sz w:val="32"/>
          <w:szCs w:val="32"/>
        </w:rPr>
      </w:pPr>
    </w:p>
    <w:p>
      <w:pPr>
        <w:spacing w:line="570" w:lineRule="exact"/>
        <w:jc w:val="center"/>
        <w:rPr>
          <w:rFonts w:hint="eastAsia" w:ascii="宋体" w:hAnsi="宋体" w:cs="宋体"/>
          <w:color w:val="000000"/>
          <w:sz w:val="32"/>
          <w:szCs w:val="32"/>
        </w:rPr>
      </w:pPr>
      <w:r>
        <w:rPr>
          <w:rFonts w:hint="eastAsia" w:ascii="宋体" w:hAnsi="宋体" w:cs="宋体"/>
          <w:color w:val="000000"/>
          <w:sz w:val="32"/>
          <w:szCs w:val="32"/>
        </w:rPr>
        <w:t>本方案根据《中华人民共和国统计法》的有关规定制定</w:t>
      </w:r>
    </w:p>
    <w:p>
      <w:pPr>
        <w:spacing w:line="570" w:lineRule="exact"/>
        <w:rPr>
          <w:rFonts w:hint="eastAsia" w:ascii="仿宋_GB2312" w:hAnsi="仿宋_GB2312" w:eastAsia="仿宋_GB2312" w:cs="仿宋_GB2312"/>
          <w:b/>
          <w:bCs/>
          <w:color w:val="000000"/>
          <w:sz w:val="32"/>
          <w:szCs w:val="32"/>
        </w:rPr>
      </w:pPr>
    </w:p>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28"/>
          <w:szCs w:val="28"/>
        </w:rPr>
        <w:t>《中华人民共和国统计法》第七条规定：</w:t>
      </w:r>
      <w:r>
        <w:rPr>
          <w:rFonts w:hint="eastAsia" w:ascii="仿宋_GB2312" w:hAnsi="仿宋_GB2312" w:eastAsia="仿宋_GB2312" w:cs="仿宋_GB2312"/>
          <w:color w:val="000000"/>
          <w:sz w:val="28"/>
          <w:szCs w:val="2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560" w:lineRule="exact"/>
        <w:ind w:firstLine="640"/>
        <w:rPr>
          <w:rFonts w:hint="eastAsia" w:ascii="仿宋_GB2312" w:hAnsi="仿宋_GB2312" w:eastAsia="仿宋_GB2312" w:cs="仿宋_GB2312"/>
          <w:color w:val="000000"/>
          <w:sz w:val="28"/>
          <w:szCs w:val="28"/>
        </w:rPr>
      </w:pPr>
    </w:p>
    <w:p>
      <w:pPr>
        <w:spacing w:line="56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《中华人民共和国统计法》第九条规定：</w:t>
      </w:r>
      <w:r>
        <w:rPr>
          <w:rFonts w:hint="eastAsia" w:ascii="仿宋_GB2312" w:hAnsi="仿宋_GB2312" w:eastAsia="仿宋_GB2312" w:cs="仿宋_GB2312"/>
          <w:color w:val="000000"/>
          <w:sz w:val="28"/>
          <w:szCs w:val="28"/>
        </w:rPr>
        <w:t>统计机构和统计人员对在统计工作中知悉的国家秘密、商业秘密和个人信息，应当予以保密。</w:t>
      </w:r>
    </w:p>
    <w:p>
      <w:pPr>
        <w:spacing w:line="570" w:lineRule="exact"/>
        <w:ind w:firstLine="640"/>
        <w:rPr>
          <w:rFonts w:hint="eastAsia" w:ascii="仿宋_GB2312" w:hAnsi="仿宋_GB2312" w:eastAsia="仿宋_GB2312" w:cs="仿宋_GB2312"/>
          <w:color w:val="000000"/>
          <w:sz w:val="32"/>
          <w:szCs w:val="32"/>
        </w:rPr>
      </w:pPr>
    </w:p>
    <w:p>
      <w:pPr>
        <w:spacing w:line="570" w:lineRule="exact"/>
        <w:ind w:firstLine="640"/>
        <w:rPr>
          <w:rFonts w:hint="eastAsia" w:ascii="仿宋_GB2312" w:hAnsi="仿宋_GB2312" w:eastAsia="仿宋_GB2312" w:cs="仿宋_GB2312"/>
          <w:color w:val="000000"/>
          <w:sz w:val="32"/>
          <w:szCs w:val="32"/>
        </w:rPr>
      </w:pPr>
    </w:p>
    <w:p>
      <w:pPr>
        <w:spacing w:line="570" w:lineRule="exact"/>
        <w:ind w:firstLine="640"/>
        <w:rPr>
          <w:rFonts w:hint="eastAsia" w:ascii="仿宋_GB2312" w:hAnsi="仿宋_GB2312" w:eastAsia="仿宋_GB2312" w:cs="仿宋_GB2312"/>
          <w:color w:val="000000"/>
          <w:sz w:val="32"/>
          <w:szCs w:val="32"/>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rPr>
          <w:rFonts w:hint="eastAsia" w:ascii="仿宋_GB2312" w:hAnsi="仿宋_GB2312" w:eastAsia="仿宋_GB2312" w:cs="仿宋_GB2312"/>
          <w:color w:val="000000"/>
          <w:sz w:val="30"/>
          <w:szCs w:val="30"/>
        </w:rPr>
      </w:pPr>
    </w:p>
    <w:p>
      <w:pPr>
        <w:spacing w:line="570" w:lineRule="exact"/>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本方案由浙江省民族宗教事务委员会负责解释</w:t>
      </w:r>
      <w:r>
        <w:rPr>
          <w:rFonts w:hint="eastAsia" w:ascii="宋体" w:hAnsi="宋体" w:cs="宋体"/>
          <w:color w:val="000000"/>
          <w:sz w:val="28"/>
          <w:szCs w:val="28"/>
          <w:lang w:eastAsia="zh-CN"/>
        </w:rPr>
        <w:t>。</w:t>
      </w:r>
    </w:p>
    <w:p>
      <w:pPr>
        <w:spacing w:line="570" w:lineRule="exact"/>
        <w:jc w:val="center"/>
        <w:rPr>
          <w:rFonts w:hint="eastAsia" w:ascii="黑体" w:hAnsi="黑体" w:eastAsia="黑体" w:cs="黑体"/>
          <w:color w:val="000000"/>
          <w:sz w:val="32"/>
          <w:szCs w:val="32"/>
        </w:rPr>
      </w:pPr>
    </w:p>
    <w:p>
      <w:pPr>
        <w:spacing w:line="570" w:lineRule="exact"/>
        <w:jc w:val="center"/>
        <w:rPr>
          <w:rFonts w:hint="eastAsia" w:ascii="黑体" w:hAnsi="黑体" w:eastAsia="黑体" w:cs="黑体"/>
          <w:color w:val="000000"/>
          <w:sz w:val="32"/>
          <w:szCs w:val="32"/>
        </w:rPr>
      </w:pPr>
    </w:p>
    <w:p>
      <w:pPr>
        <w:spacing w:line="560" w:lineRule="exact"/>
        <w:jc w:val="center"/>
        <w:rPr>
          <w:rFonts w:hint="eastAsia" w:ascii="黑体" w:hAnsi="黑体" w:eastAsia="黑体" w:cs="黑体"/>
          <w:color w:val="000000"/>
          <w:sz w:val="32"/>
          <w:szCs w:val="32"/>
        </w:rPr>
      </w:pPr>
    </w:p>
    <w:p>
      <w:pPr>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目  录</w:t>
      </w:r>
    </w:p>
    <w:p>
      <w:pPr>
        <w:spacing w:line="560" w:lineRule="exact"/>
        <w:jc w:val="center"/>
        <w:rPr>
          <w:rFonts w:hint="eastAsia" w:ascii="仿宋_GB2312" w:hAnsi="仿宋_GB2312" w:eastAsia="仿宋_GB2312" w:cs="仿宋_GB2312"/>
          <w:color w:val="000000"/>
          <w:sz w:val="30"/>
          <w:szCs w:val="30"/>
        </w:rPr>
      </w:pPr>
    </w:p>
    <w:p>
      <w:pPr>
        <w:spacing w:line="560" w:lineRule="exact"/>
        <w:jc w:val="center"/>
        <w:rPr>
          <w:rFonts w:hint="eastAsia" w:ascii="仿宋_GB2312" w:hAnsi="仿宋_GB2312" w:eastAsia="仿宋_GB2312" w:cs="仿宋_GB2312"/>
          <w:color w:val="000000"/>
          <w:sz w:val="30"/>
          <w:szCs w:val="30"/>
        </w:rPr>
      </w:pPr>
    </w:p>
    <w:p>
      <w:pPr>
        <w:spacing w:line="560" w:lineRule="exact"/>
        <w:rPr>
          <w:rFonts w:hint="eastAsia" w:ascii="宋体" w:hAnsi="宋体" w:cs="宋体"/>
          <w:color w:val="000000"/>
          <w:szCs w:val="21"/>
        </w:rPr>
      </w:pPr>
      <w:r>
        <w:rPr>
          <w:rFonts w:hint="eastAsia" w:ascii="宋体" w:hAnsi="宋体" w:cs="宋体"/>
          <w:color w:val="000000"/>
          <w:szCs w:val="21"/>
        </w:rPr>
        <w:t>一、浙江省民族村少数民族家庭生活情况调查方案……………………………… 4</w:t>
      </w:r>
    </w:p>
    <w:p>
      <w:pPr>
        <w:spacing w:line="560" w:lineRule="exact"/>
        <w:rPr>
          <w:rFonts w:hint="eastAsia" w:ascii="宋体" w:hAnsi="宋体" w:cs="宋体"/>
          <w:color w:val="000000"/>
          <w:szCs w:val="21"/>
        </w:rPr>
      </w:pPr>
      <w:r>
        <w:rPr>
          <w:rFonts w:hint="eastAsia" w:ascii="宋体" w:hAnsi="宋体" w:cs="宋体"/>
          <w:color w:val="000000"/>
          <w:szCs w:val="21"/>
        </w:rPr>
        <w:t>二、浙江省民族村少数民族家庭生活情况调查问卷………………………………</w:t>
      </w:r>
      <w:r>
        <w:rPr>
          <w:rFonts w:hint="eastAsia" w:ascii="宋体" w:hAnsi="宋体" w:cs="宋体"/>
          <w:color w:val="000000"/>
          <w:szCs w:val="21"/>
          <w:lang w:val="en-US" w:eastAsia="zh-CN"/>
        </w:rPr>
        <w:t xml:space="preserve"> 8</w:t>
      </w:r>
    </w:p>
    <w:p>
      <w:pPr>
        <w:adjustRightInd w:val="0"/>
        <w:snapToGrid w:val="0"/>
        <w:spacing w:line="570" w:lineRule="exact"/>
        <w:rPr>
          <w:rFonts w:hint="eastAsia" w:ascii="方正小标宋简体" w:hAnsi="方正小标宋简体" w:eastAsia="方正小标宋简体" w:cs="方正小标宋简体"/>
          <w:bCs/>
          <w:color w:val="000000"/>
          <w:szCs w:val="21"/>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华康简标题宋" w:hAnsi="华康简标题宋" w:eastAsia="华康简标题宋" w:cs="华康简标题宋"/>
          <w:color w:val="000000"/>
          <w:sz w:val="36"/>
          <w:szCs w:val="36"/>
        </w:rPr>
      </w:pPr>
    </w:p>
    <w:p>
      <w:pPr>
        <w:adjustRightInd w:val="0"/>
        <w:snapToGrid w:val="0"/>
        <w:spacing w:line="570" w:lineRule="exact"/>
        <w:jc w:val="center"/>
        <w:rPr>
          <w:rFonts w:hint="eastAsia" w:ascii="黑体" w:hAnsi="黑体" w:eastAsia="黑体" w:cs="黑体"/>
          <w:bCs/>
          <w:color w:val="000000"/>
          <w:sz w:val="32"/>
          <w:szCs w:val="32"/>
        </w:rPr>
      </w:pPr>
      <w:r>
        <w:rPr>
          <w:rFonts w:hint="eastAsia" w:ascii="黑体" w:hAnsi="黑体" w:eastAsia="黑体" w:cs="黑体"/>
          <w:color w:val="000000"/>
          <w:sz w:val="32"/>
          <w:szCs w:val="32"/>
        </w:rPr>
        <w:t>浙江省民族村少数民族家庭生活情况调查方案</w:t>
      </w:r>
    </w:p>
    <w:p>
      <w:pPr>
        <w:adjustRightInd w:val="0"/>
        <w:snapToGrid w:val="0"/>
        <w:spacing w:line="570" w:lineRule="exact"/>
        <w:ind w:firstLine="640" w:firstLineChars="200"/>
        <w:rPr>
          <w:rFonts w:eastAsia="仿宋_GB2312"/>
          <w:color w:val="000000"/>
          <w:sz w:val="32"/>
          <w:szCs w:val="32"/>
        </w:rPr>
      </w:pPr>
    </w:p>
    <w:p>
      <w:pPr>
        <w:adjustRightInd w:val="0"/>
        <w:snapToGrid w:val="0"/>
        <w:spacing w:line="480" w:lineRule="exact"/>
        <w:ind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一、调查目的</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比较科学、准确地掌握“十三五”时期我省少数民族事业发展状况，详细了解浙江省民族村少数民族居民年度经济社会生活情况，全面评估我省少数民族事业发展“十三五”规划主要指标执行情况，同时为编制我省“十四五”少数民族事业发展规划提供科学参考。依据《中华人民共和国统计法》制定本方案。</w:t>
      </w:r>
    </w:p>
    <w:p>
      <w:pPr>
        <w:adjustRightInd w:val="0"/>
        <w:snapToGrid w:val="0"/>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二、调查内容</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本次调查的主要内容为</w:t>
      </w:r>
      <w:r>
        <w:rPr>
          <w:rFonts w:hint="eastAsia" w:ascii="仿宋_GB2312" w:hAnsi="仿宋_GB2312" w:eastAsia="仿宋_GB2312" w:cs="仿宋_GB2312"/>
          <w:color w:val="000000"/>
          <w:sz w:val="28"/>
          <w:szCs w:val="28"/>
        </w:rPr>
        <w:t>民族村少数民族家庭户基本人口情况和经济社会生活情况。</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调查时间范围：201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年1</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月1日0时至20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月3</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日24时。</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现场调查时间：20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月1日至202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月2</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日。</w:t>
      </w:r>
    </w:p>
    <w:p>
      <w:pPr>
        <w:adjustRightInd w:val="0"/>
        <w:snapToGrid w:val="0"/>
        <w:spacing w:line="480" w:lineRule="exact"/>
        <w:ind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三、调查范围和对象</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全省民族村少数民族家庭生活情况调查对辖有民族村的杭州、温州、湖州、金华、衢州、丽水等6个设区市所辖的3</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个县（市、区）的民族村少数民族家庭和被纳入样本的汉族家庭进行调查。</w:t>
      </w:r>
    </w:p>
    <w:p>
      <w:pPr>
        <w:adjustRightInd w:val="0"/>
        <w:snapToGrid w:val="0"/>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四、调查方法</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采用抽样调查与定性调查相结合的研究方法。</w:t>
      </w:r>
      <w:r>
        <w:rPr>
          <w:rFonts w:hint="eastAsia" w:ascii="仿宋_GB2312" w:hAnsi="仿宋_GB2312" w:eastAsia="仿宋_GB2312" w:cs="仿宋_GB2312"/>
          <w:color w:val="000000"/>
          <w:sz w:val="28"/>
          <w:szCs w:val="28"/>
          <w:lang w:eastAsia="zh-CN"/>
        </w:rPr>
        <w:t>其中</w:t>
      </w:r>
      <w:r>
        <w:rPr>
          <w:rFonts w:hint="eastAsia" w:ascii="仿宋_GB2312" w:hAnsi="仿宋_GB2312" w:eastAsia="仿宋_GB2312" w:cs="仿宋_GB2312"/>
          <w:color w:val="000000"/>
          <w:sz w:val="28"/>
          <w:szCs w:val="28"/>
        </w:rPr>
        <w:t>抽样调查</w:t>
      </w:r>
      <w:r>
        <w:rPr>
          <w:rFonts w:hint="eastAsia" w:ascii="仿宋_GB2312" w:hAnsi="仿宋_GB2312" w:eastAsia="仿宋_GB2312" w:cs="仿宋_GB2312"/>
          <w:color w:val="000000"/>
          <w:sz w:val="28"/>
          <w:szCs w:val="28"/>
          <w:lang w:eastAsia="zh-CN"/>
        </w:rPr>
        <w:t>部分的</w:t>
      </w:r>
      <w:r>
        <w:rPr>
          <w:rFonts w:hint="eastAsia" w:ascii="仿宋_GB2312" w:hAnsi="仿宋_GB2312" w:eastAsia="仿宋_GB2312" w:cs="仿宋_GB2312"/>
          <w:color w:val="000000"/>
          <w:sz w:val="28"/>
          <w:szCs w:val="28"/>
        </w:rPr>
        <w:t>抽样方案如下：</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（一）抽样设计目标和设计思路</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按照保证科学性，兼顾经济性和可行性的原则，抽样方案按照对辖有民族村的杭州、温州、湖州、金华、衢州、丽水等6个设区市所辖的3</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个民族工作重点县（市、区）和18个少数民族自治乡（镇）的民族村少数民族家庭生活情况具有代表性的原则设计并选取样本，</w:t>
      </w:r>
      <w:r>
        <w:rPr>
          <w:rFonts w:hint="eastAsia" w:ascii="仿宋_GB2312" w:hAnsi="仿宋_GB2312" w:eastAsia="仿宋_GB2312" w:cs="仿宋_GB2312"/>
          <w:sz w:val="28"/>
          <w:szCs w:val="28"/>
        </w:rPr>
        <w:t>适当兼顾少数民族地区低收入农户的代表性。</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本次调查的抽样方案按照两阶段整群抽样的思路进行设计。第一阶段按照概率与规模成比例</w:t>
      </w:r>
      <w:r>
        <w:rPr>
          <w:rFonts w:hint="eastAsia" w:ascii="仿宋_GB2312" w:hAnsi="仿宋_GB2312" w:eastAsia="仿宋_GB2312" w:cs="仿宋_GB2312"/>
          <w:sz w:val="28"/>
          <w:szCs w:val="28"/>
        </w:rPr>
        <w:t>（Probability Proportionate to Size，</w:t>
      </w:r>
      <w:r>
        <w:rPr>
          <w:rFonts w:hint="eastAsia" w:ascii="仿宋_GB2312" w:hAnsi="仿宋_GB2312" w:eastAsia="仿宋_GB2312" w:cs="仿宋_GB2312"/>
          <w:color w:val="000000"/>
          <w:sz w:val="28"/>
          <w:szCs w:val="28"/>
        </w:rPr>
        <w:t>PPS）原则抽取民族村。第二阶段</w:t>
      </w:r>
      <w:r>
        <w:rPr>
          <w:rFonts w:hint="eastAsia" w:ascii="仿宋_GB2312" w:hAnsi="仿宋_GB2312" w:eastAsia="仿宋_GB2312" w:cs="仿宋_GB2312"/>
          <w:color w:val="000000"/>
          <w:spacing w:val="-6"/>
          <w:sz w:val="28"/>
          <w:szCs w:val="28"/>
        </w:rPr>
        <w:t>利用村级少数民族家庭建立抽样框进行整群抽样。</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（二）全省最低样本量设定</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本次调查样本的基本目标是对全省辖有少数民族村的6个地市有代表性。这个最低的样本量取决于在简单随机抽样假设下估计一个总体比例</w:t>
      </w:r>
      <m:oMath>
        <m:r>
          <w:rPr>
            <w:rFonts w:ascii="Cambria Math" w:hAnsi="Cambria Math"/>
            <w:sz w:val="20"/>
            <w:szCs w:val="20"/>
          </w:rPr>
          <m:t>p</m:t>
        </m:r>
      </m:oMath>
      <w:r>
        <w:rPr>
          <w:rFonts w:hint="eastAsia" w:ascii="仿宋_GB2312" w:hAnsi="仿宋_GB2312" w:eastAsia="仿宋_GB2312" w:cs="仿宋_GB2312"/>
          <w:sz w:val="28"/>
          <w:szCs w:val="28"/>
        </w:rPr>
        <w:t>时所需要的样本量。当绝对抽样误差少于2%和置信水平为95%，合适的样本量的计算公式为：</w:t>
      </w:r>
    </w:p>
    <w:p>
      <w:pPr>
        <w:adjustRightInd w:val="0"/>
        <w:snapToGrid w:val="0"/>
        <w:spacing w:line="480" w:lineRule="exact"/>
        <w:ind w:firstLine="400" w:firstLineChars="200"/>
        <w:jc w:val="center"/>
        <w:rPr>
          <w:rFonts w:hint="eastAsia" w:ascii="仿宋_GB2312" w:hAnsi="仿宋_GB2312" w:eastAsia="仿宋_GB2312" w:cs="仿宋_GB2312"/>
          <w:sz w:val="28"/>
          <w:szCs w:val="28"/>
        </w:rPr>
      </w:pPr>
      <m:oMathPara>
        <m:oMath>
          <m:sSub>
            <m:sSubPr>
              <m:ctrlPr>
                <w:rPr>
                  <w:rFonts w:ascii="Cambria Math" w:hAnsi="Cambria Math"/>
                  <w:i/>
                  <w:sz w:val="20"/>
                  <w:szCs w:val="20"/>
                </w:rPr>
              </m:ctrlPr>
            </m:sSubPr>
            <m:e>
              <m:r>
                <w:rPr>
                  <w:rFonts w:ascii="Cambria Math" w:hAnsi="Cambria Math"/>
                  <w:sz w:val="20"/>
                  <w:szCs w:val="20"/>
                </w:rPr>
                <m:t>n</m:t>
              </m:r>
              <m:ctrlPr>
                <w:rPr>
                  <w:rFonts w:ascii="Cambria Math" w:hAnsi="Cambria Math"/>
                  <w:i/>
                  <w:sz w:val="20"/>
                  <w:szCs w:val="20"/>
                </w:rPr>
              </m:ctrlPr>
            </m:e>
            <m:sub>
              <m:r>
                <w:rPr>
                  <w:rFonts w:ascii="Cambria Math" w:hAnsi="Cambria Math"/>
                  <w:sz w:val="20"/>
                  <w:szCs w:val="20"/>
                </w:rPr>
                <m:t>0</m:t>
              </m:r>
              <m:ctrlPr>
                <w:rPr>
                  <w:rFonts w:ascii="Cambria Math" w:hAnsi="Cambria Math"/>
                  <w:i/>
                  <w:sz w:val="20"/>
                  <w:szCs w:val="20"/>
                </w:rPr>
              </m:ctrlPr>
            </m:sub>
          </m:sSub>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u</m:t>
                  </m:r>
                  <m:ctrlPr>
                    <w:rPr>
                      <w:rFonts w:ascii="Cambria Math" w:hAnsi="Cambria Math"/>
                      <w:i/>
                      <w:sz w:val="20"/>
                      <w:szCs w:val="20"/>
                    </w:rPr>
                  </m:ctrlPr>
                </m:e>
                <m:sub>
                  <m:r>
                    <w:rPr>
                      <w:rFonts w:ascii="Cambria Math" w:hAnsi="Cambria Math"/>
                      <w:sz w:val="20"/>
                      <w:szCs w:val="20"/>
                    </w:rPr>
                    <m:t>α</m:t>
                  </m:r>
                  <m:ctrlPr>
                    <w:rPr>
                      <w:rFonts w:ascii="Cambria Math" w:hAnsi="Cambria Math"/>
                      <w:i/>
                      <w:sz w:val="20"/>
                      <w:szCs w:val="20"/>
                    </w:rPr>
                  </m:ctrlPr>
                </m:sub>
                <m:sup>
                  <m:r>
                    <w:rPr>
                      <w:rFonts w:ascii="Cambria Math" w:hAnsi="Cambria Math"/>
                      <w:sz w:val="20"/>
                      <w:szCs w:val="20"/>
                    </w:rPr>
                    <m:t>2</m:t>
                  </m:r>
                  <m:ctrlPr>
                    <w:rPr>
                      <w:rFonts w:ascii="Cambria Math" w:hAnsi="Cambria Math"/>
                      <w:i/>
                      <w:sz w:val="20"/>
                      <w:szCs w:val="20"/>
                    </w:rPr>
                  </m:ctrlPr>
                </m:sup>
              </m:sSubSup>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1-p</m:t>
                  </m:r>
                  <m:ctrlPr>
                    <w:rPr>
                      <w:rFonts w:ascii="Cambria Math" w:hAnsi="Cambria Math"/>
                      <w:i/>
                      <w:sz w:val="20"/>
                      <w:szCs w:val="20"/>
                    </w:rPr>
                  </m:ctrlPr>
                </m:e>
              </m:d>
              <m:ctrlPr>
                <w:rPr>
                  <w:rFonts w:ascii="Cambria Math" w:hAnsi="Cambria Math"/>
                  <w:i/>
                  <w:sz w:val="20"/>
                  <w:szCs w:val="20"/>
                </w:rPr>
              </m:ctrlPr>
            </m:num>
            <m:den>
              <m:sSup>
                <m:sSupPr>
                  <m:ctrlPr>
                    <w:rPr>
                      <w:rFonts w:ascii="Cambria Math" w:hAnsi="Cambria Math"/>
                      <w:i/>
                      <w:sz w:val="20"/>
                      <w:szCs w:val="20"/>
                    </w:rPr>
                  </m:ctrlPr>
                </m:sSupPr>
                <m:e>
                  <m:r>
                    <w:rPr>
                      <w:rFonts w:ascii="Cambria Math" w:hAnsi="Cambria Math"/>
                      <w:sz w:val="20"/>
                      <w:szCs w:val="20"/>
                    </w:rPr>
                    <m:t>d</m:t>
                  </m:r>
                  <m:ctrlPr>
                    <w:rPr>
                      <w:rFonts w:ascii="Cambria Math" w:hAnsi="Cambria Math"/>
                      <w:i/>
                      <w:sz w:val="20"/>
                      <w:szCs w:val="20"/>
                    </w:rPr>
                  </m:ctrlPr>
                </m:e>
                <m:sup>
                  <m:r>
                    <w:rPr>
                      <w:rFonts w:ascii="Cambria Math" w:hAnsi="Cambria Math"/>
                      <w:sz w:val="20"/>
                      <w:szCs w:val="20"/>
                    </w:rPr>
                    <m:t>2</m:t>
                  </m:r>
                  <m:ctrlPr>
                    <w:rPr>
                      <w:rFonts w:ascii="Cambria Math" w:hAnsi="Cambria Math"/>
                      <w:i/>
                      <w:sz w:val="20"/>
                      <w:szCs w:val="20"/>
                    </w:rPr>
                  </m:ctrlPr>
                </m:sup>
              </m:sSup>
              <m:ctrlPr>
                <w:rPr>
                  <w:rFonts w:ascii="Cambria Math" w:hAnsi="Cambria Math"/>
                  <w:i/>
                  <w:sz w:val="20"/>
                  <w:szCs w:val="20"/>
                </w:rPr>
              </m:ctrlPr>
            </m:den>
          </m:f>
          <m:r>
            <w:rPr>
              <w:rFonts w:ascii="Cambria Math" w:hAnsi="Cambria Math"/>
              <w:sz w:val="20"/>
              <w:szCs w:val="20"/>
            </w:rPr>
            <m:t>=2500</m:t>
          </m:r>
        </m:oMath>
      </m:oMathPara>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w:t>
      </w:r>
      <m:oMath>
        <m:r>
          <w:rPr>
            <w:rFonts w:ascii="Cambria Math" w:hAnsi="Cambria Math"/>
            <w:sz w:val="20"/>
            <w:szCs w:val="20"/>
          </w:rPr>
          <m:t>d</m:t>
        </m:r>
      </m:oMath>
      <w:r>
        <w:rPr>
          <w:rFonts w:hint="eastAsia" w:ascii="仿宋_GB2312" w:hAnsi="仿宋_GB2312" w:eastAsia="仿宋_GB2312" w:cs="仿宋_GB2312"/>
          <w:sz w:val="28"/>
          <w:szCs w:val="28"/>
        </w:rPr>
        <w:t xml:space="preserve">代表绝对抽样误差（数值是0.02），当置信水平值是0.95时 </w:t>
      </w:r>
      <m:oMath>
        <m:sSubSup>
          <m:sSubSupPr>
            <m:ctrlPr>
              <w:rPr>
                <w:rFonts w:ascii="Cambria Math" w:hAnsi="Cambria Math"/>
                <w:i/>
                <w:sz w:val="20"/>
                <w:szCs w:val="20"/>
              </w:rPr>
            </m:ctrlPr>
          </m:sSubSupPr>
          <m:e>
            <m:r>
              <w:rPr>
                <w:rFonts w:ascii="Cambria Math" w:hAnsi="Cambria Math"/>
                <w:sz w:val="20"/>
                <w:szCs w:val="20"/>
              </w:rPr>
              <m:t>u</m:t>
            </m:r>
            <m:ctrlPr>
              <w:rPr>
                <w:rFonts w:ascii="Cambria Math" w:hAnsi="Cambria Math"/>
                <w:i/>
                <w:sz w:val="20"/>
                <w:szCs w:val="20"/>
              </w:rPr>
            </m:ctrlPr>
          </m:e>
          <m:sub>
            <m:r>
              <w:rPr>
                <w:rFonts w:ascii="Cambria Math" w:hAnsi="Cambria Math"/>
                <w:sz w:val="20"/>
                <w:szCs w:val="20"/>
              </w:rPr>
              <m:t>α</m:t>
            </m:r>
            <m:ctrlPr>
              <w:rPr>
                <w:rFonts w:ascii="Cambria Math" w:hAnsi="Cambria Math"/>
                <w:i/>
                <w:sz w:val="20"/>
                <w:szCs w:val="20"/>
              </w:rPr>
            </m:ctrlPr>
          </m:sub>
          <m:sup>
            <m:ctrlPr>
              <w:rPr>
                <w:rFonts w:ascii="Cambria Math" w:hAnsi="Cambria Math"/>
                <w:i/>
                <w:sz w:val="20"/>
                <w:szCs w:val="20"/>
              </w:rPr>
            </m:ctrlPr>
          </m:sup>
        </m:sSubSup>
      </m:oMath>
      <w:r>
        <w:rPr>
          <w:rFonts w:hint="eastAsia" w:ascii="仿宋_GB2312" w:hAnsi="仿宋_GB2312" w:eastAsia="仿宋_GB2312" w:cs="仿宋_GB2312"/>
          <w:sz w:val="28"/>
          <w:szCs w:val="28"/>
        </w:rPr>
        <w:t>取2，</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1-p</m:t>
            </m:r>
            <m:ctrlPr>
              <w:rPr>
                <w:rFonts w:ascii="Cambria Math" w:hAnsi="Cambria Math"/>
                <w:i/>
                <w:sz w:val="20"/>
                <w:szCs w:val="20"/>
              </w:rPr>
            </m:ctrlPr>
          </m:e>
        </m:d>
      </m:oMath>
      <w:r>
        <w:rPr>
          <w:rFonts w:hint="eastAsia" w:ascii="仿宋_GB2312" w:hAnsi="仿宋_GB2312" w:eastAsia="仿宋_GB2312" w:cs="仿宋_GB2312"/>
          <w:sz w:val="28"/>
          <w:szCs w:val="28"/>
        </w:rPr>
        <w:t>则取最大值0.25。由于调查采用分层抽样法，所以设计效应不会大于1。因此，总样本规模2500个家庭住户确保了对总体参数的恰当估计。全省样本量应不低于2500户。</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（三）抽样框编制</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考国内类似社会调查抽样框编制的经验，以浙江省民政厅最新公布的《浙江省行政区划代码表及相应的城乡分类代码表》为依据，结合调查依托的民政、民宗局的工作机构网络特征，编制“乡镇（街道）——村（居）委会——家庭户”三级抽样框。</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（四）抽样单元的确定与抽取方法</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本次研究采用两阶段</w:t>
      </w:r>
      <w:r>
        <w:rPr>
          <w:rFonts w:hint="eastAsia" w:ascii="仿宋_GB2312" w:hAnsi="仿宋_GB2312" w:eastAsia="仿宋_GB2312" w:cs="仿宋_GB2312"/>
          <w:color w:val="000000"/>
          <w:sz w:val="28"/>
          <w:szCs w:val="28"/>
        </w:rPr>
        <w:t>整群抽样</w:t>
      </w:r>
      <w:r>
        <w:rPr>
          <w:rFonts w:hint="eastAsia" w:ascii="仿宋_GB2312" w:hAnsi="仿宋_GB2312" w:eastAsia="仿宋_GB2312" w:cs="仿宋_GB2312"/>
          <w:sz w:val="28"/>
          <w:szCs w:val="28"/>
        </w:rPr>
        <w:t>的方法</w:t>
      </w:r>
      <w:r>
        <w:rPr>
          <w:rFonts w:hint="eastAsia" w:ascii="仿宋_GB2312" w:hAnsi="仿宋_GB2312" w:eastAsia="仿宋_GB2312" w:cs="仿宋_GB2312"/>
          <w:color w:val="000000"/>
          <w:sz w:val="28"/>
          <w:szCs w:val="28"/>
        </w:rPr>
        <w:t>进行抽样设计。</w:t>
      </w:r>
      <w:r>
        <w:rPr>
          <w:rFonts w:hint="eastAsia" w:ascii="仿宋_GB2312" w:hAnsi="仿宋_GB2312" w:eastAsia="仿宋_GB2312" w:cs="仿宋_GB2312"/>
          <w:sz w:val="28"/>
          <w:szCs w:val="28"/>
        </w:rPr>
        <w:t>重点关注所选样本的地理代表性。在不考虑拒访的情况下，第一阶段用PPS抽样将生成末端等概率样本，即家庭户被抽中概率相等，权重相等。</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具体的抽样过程如下：</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主要参考2017年人口统计资料，将全省辖有民族村的6个地市的3</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个县（市、区）和18个民族乡（镇）分为5</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个层。考虑到6个地市以及3</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个县的代表性，首先将所有村庄分为3</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个层。</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rPr>
        <w:t>景宁</w:t>
      </w:r>
      <w:r>
        <w:rPr>
          <w:rFonts w:hint="eastAsia" w:ascii="仿宋_GB2312" w:hAnsi="仿宋_GB2312" w:eastAsia="仿宋_GB2312" w:cs="仿宋_GB2312"/>
          <w:sz w:val="28"/>
          <w:szCs w:val="28"/>
          <w:lang w:eastAsia="zh-CN"/>
        </w:rPr>
        <w:t>畲族自治</w:t>
      </w:r>
      <w:r>
        <w:rPr>
          <w:rFonts w:hint="eastAsia" w:ascii="仿宋_GB2312" w:hAnsi="仿宋_GB2312" w:eastAsia="仿宋_GB2312" w:cs="仿宋_GB2312"/>
          <w:sz w:val="28"/>
          <w:szCs w:val="28"/>
        </w:rPr>
        <w:t>县按照人口比例，将其拆分为三个少数民族家庭户数大致相等的3个层。接下来，将所有的民族自治乡单独列为一层，共18层。因此，总共分层数量为5</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个层。</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如果当下层为少数民族乡，则每层按照村内少数民族户数概率比例抽取1个村；如当下层为非少数民族乡则按照同样原则随机抽取1个村。总共抽取5</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个村，其中18个来自于少数民族乡，3</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个来自于非少数民族乡。这样保证了每个少数民族乡都有代表性，同时每个县与地级市也都有代表性。 </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考虑到可能的拒访，我们选取了五个独立复样本（replicate，详见附件1）。正式调查拟使用样本1。当某个层被抽中村拒访率过高或因其它不可抗力无法实施有效调查，可以使用下一个复样本在同一层中抽取的单位，直到达到目标数量。</w:t>
      </w:r>
    </w:p>
    <w:p>
      <w:pPr>
        <w:adjustRightInd w:val="0"/>
        <w:snapToGrid w:val="0"/>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在被抽中的村中用整群抽样的方法将村中所有少数民族家族户纳入样本。</w:t>
      </w:r>
    </w:p>
    <w:p>
      <w:pPr>
        <w:widowControl/>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同时在样本村中随机抽取25户非少数民族户作为配对样本，样本村非少数民族户不足25户的，则在样本村相邻的村中抽取。</w:t>
      </w:r>
    </w:p>
    <w:p>
      <w:pPr>
        <w:widowControl/>
        <w:spacing w:line="48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样本总规模。5个复样本抽中的民族村少数民族家</w:t>
      </w:r>
      <w:r>
        <w:rPr>
          <w:rFonts w:hint="eastAsia" w:ascii="仿宋_GB2312" w:hAnsi="仿宋_GB2312" w:eastAsia="仿宋_GB2312" w:cs="仿宋_GB2312"/>
          <w:sz w:val="28"/>
          <w:szCs w:val="28"/>
          <w:lang w:eastAsia="zh-CN"/>
        </w:rPr>
        <w:t>庭</w:t>
      </w:r>
      <w:r>
        <w:rPr>
          <w:rFonts w:hint="eastAsia" w:ascii="仿宋_GB2312" w:hAnsi="仿宋_GB2312" w:eastAsia="仿宋_GB2312" w:cs="仿宋_GB2312"/>
          <w:sz w:val="28"/>
          <w:szCs w:val="28"/>
        </w:rPr>
        <w:t>户总数略有差异。5个复样本平均规模为</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03户。</w:t>
      </w:r>
      <w:r>
        <w:rPr>
          <w:rFonts w:hint="eastAsia" w:ascii="仿宋_GB2312" w:hAnsi="仿宋_GB2312" w:eastAsia="仿宋_GB2312" w:cs="仿宋_GB2312"/>
          <w:sz w:val="28"/>
          <w:szCs w:val="28"/>
          <w:lang w:eastAsia="zh-CN"/>
        </w:rPr>
        <w:t>按少数民族家庭</w:t>
      </w:r>
      <w:r>
        <w:rPr>
          <w:rFonts w:hint="eastAsia" w:ascii="仿宋_GB2312" w:hAnsi="仿宋_GB2312" w:eastAsia="仿宋_GB2312" w:cs="仿宋_GB2312"/>
          <w:sz w:val="28"/>
          <w:szCs w:val="28"/>
          <w:lang w:val="en-US" w:eastAsia="zh-CN"/>
        </w:rPr>
        <w:t>50%的</w:t>
      </w:r>
      <w:r>
        <w:rPr>
          <w:rFonts w:hint="eastAsia" w:ascii="仿宋_GB2312" w:hAnsi="仿宋_GB2312" w:eastAsia="仿宋_GB2312" w:cs="仿宋_GB2312"/>
          <w:sz w:val="28"/>
          <w:szCs w:val="28"/>
          <w:lang w:eastAsia="zh-CN"/>
        </w:rPr>
        <w:t>问卷回收率，加配对样本，样本总规模约</w:t>
      </w:r>
      <w:r>
        <w:rPr>
          <w:rFonts w:hint="eastAsia" w:ascii="仿宋_GB2312" w:hAnsi="仿宋_GB2312" w:eastAsia="仿宋_GB2312" w:cs="仿宋_GB2312"/>
          <w:sz w:val="28"/>
          <w:szCs w:val="28"/>
          <w:lang w:val="en-US" w:eastAsia="zh-CN"/>
        </w:rPr>
        <w:t>5000户。</w:t>
      </w:r>
    </w:p>
    <w:p>
      <w:pPr>
        <w:widowControl/>
        <w:spacing w:line="48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定性调查的目的是补充抽样调查的不足，丰富研究的分析单位，全面掌握少数民族村发展的整体情况，提出具有解释性的分析结论。定性调查的调查对象主要包括在经济社会发展、文化保护与传承等方面具有典型性的民族乡村、若干具有比较价值的非少数民族村镇、各设区市、县（市、区）、乡（镇、街道）与少数民族工作有关的部门和企业。调查形式包括实地调研、座谈、结构式访谈和收集有关信息文件资料等方式。</w:t>
      </w:r>
    </w:p>
    <w:p>
      <w:pPr>
        <w:adjustRightInd w:val="0"/>
        <w:snapToGrid w:val="0"/>
        <w:spacing w:line="480" w:lineRule="exact"/>
        <w:ind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五、调查组织方式</w:t>
      </w:r>
    </w:p>
    <w:p>
      <w:pPr>
        <w:adjustRightInd w:val="0"/>
        <w:snapToGrid w:val="0"/>
        <w:spacing w:line="480" w:lineRule="exact"/>
        <w:ind w:firstLine="560" w:firstLineChars="200"/>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本次调查由浙江省民宗委负责制定，浙江省统计局批准，各级民宗局协助执行。调查工作委托第三方专业机构开展。</w:t>
      </w:r>
    </w:p>
    <w:p>
      <w:pPr>
        <w:adjustRightInd w:val="0"/>
        <w:snapToGrid w:val="0"/>
        <w:spacing w:line="480" w:lineRule="exact"/>
        <w:ind w:firstLine="560" w:firstLineChars="200"/>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省民宗委负责项目的组织实施，成立入户调查工作领导督查工作小组，在依托第三方专业机构开展入户调查的基础上，参与各有关设区市及所辖重点县（市、区）和乡村的调查督导。</w:t>
      </w:r>
    </w:p>
    <w:p>
      <w:pPr>
        <w:adjustRightInd w:val="0"/>
        <w:snapToGrid w:val="0"/>
        <w:spacing w:line="480" w:lineRule="exact"/>
        <w:ind w:firstLine="560" w:firstLineChars="200"/>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杭州、温州、湖州、金华、衢州、丽水等6个设区市民宗局负责本市调查工作的组织动员部署，参与、协助省民宗委及第三方专业机构衔接好本市入户调查具体安排，做好所属参与抽样调查的县（市、区）相关工作的检查指导，对本市调查数据真实性和准确性负责。</w:t>
      </w:r>
    </w:p>
    <w:p>
      <w:pPr>
        <w:adjustRightInd w:val="0"/>
        <w:snapToGrid w:val="0"/>
        <w:spacing w:line="480" w:lineRule="exact"/>
        <w:ind w:firstLine="560" w:firstLineChars="200"/>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各参与调查的县（市、区）民宗局具体承担本区域入户调查工作的组织落实责任。成立专门工作组织，由民宗局、抽样地乡（镇、街道）分管领导牵头负责，抽调局、乡（镇、街道）、村（社区）陪调工作力量，全程参与入户调查工作。负责做好本县调查工作的宣传动员。落实与当地民政、公安、人力社保、卫健等部门的对接工作，获取相关基础数据。协调督促辖区相关乡（镇、街道）和村做好调查对象的宣传、摸排、入户预约及及其他调查相关工作。协助第三方调查机构发放入户调查纪念品。</w:t>
      </w:r>
    </w:p>
    <w:p>
      <w:pPr>
        <w:adjustRightInd w:val="0"/>
        <w:snapToGrid w:val="0"/>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、工作进度安排</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 </w:t>
      </w:r>
      <w:r>
        <w:rPr>
          <w:rFonts w:hint="eastAsia" w:ascii="仿宋_GB2312" w:hAnsi="仿宋_GB2312" w:eastAsia="仿宋_GB2312" w:cs="仿宋_GB2312"/>
          <w:color w:val="000000"/>
          <w:sz w:val="28"/>
          <w:szCs w:val="28"/>
          <w:lang w:val="en-US" w:eastAsia="zh-CN"/>
        </w:rPr>
        <w:t>2020年</w:t>
      </w:r>
      <w:r>
        <w:rPr>
          <w:rFonts w:hint="eastAsia" w:ascii="仿宋_GB2312" w:hAnsi="仿宋_GB2312" w:eastAsia="仿宋_GB2312" w:cs="仿宋_GB2312"/>
          <w:color w:val="000000"/>
          <w:sz w:val="28"/>
          <w:szCs w:val="28"/>
        </w:rPr>
        <w:t>9月—1</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月：制定浙江省民族村少数民族家庭生活情况调查方案、调查问卷和指标解释，报送省统计局审批；启动完成招投标工作，确定调查分析研究专业机构；下发统计监测调查方案；部署全省民族村少数民族家庭生活情况调查工作；各市、县（市、区）做好调查前期各项准备工作，做好调查的宣传动员，落实陪调人员，完成样本摸底排查、替换样本增补、样本户各项政策享受情况梳理、调查对象入户预约、入户慰问品购置等工作，与调查机构衔接好入户调查的具体安排；第三方调查机构完成所有调查人员培训。</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 </w:t>
      </w:r>
      <w:r>
        <w:rPr>
          <w:rFonts w:hint="eastAsia" w:ascii="仿宋_GB2312" w:hAnsi="仿宋_GB2312" w:eastAsia="仿宋_GB2312" w:cs="仿宋_GB2312"/>
          <w:color w:val="000000"/>
          <w:sz w:val="28"/>
          <w:szCs w:val="28"/>
          <w:lang w:val="en-US" w:eastAsia="zh-CN"/>
        </w:rPr>
        <w:t>2020年</w:t>
      </w: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月：各地开展现场入户调查，省、市民宗部门对</w:t>
      </w:r>
      <w:r>
        <w:rPr>
          <w:rFonts w:hint="eastAsia" w:ascii="仿宋_GB2312" w:hAnsi="仿宋_GB2312" w:eastAsia="仿宋_GB2312" w:cs="仿宋_GB2312"/>
          <w:color w:val="000000"/>
          <w:spacing w:val="-9"/>
          <w:sz w:val="28"/>
          <w:szCs w:val="28"/>
        </w:rPr>
        <w:t>入户调查工作进行督导检查。省监测巡视督导组全程进行质量控制。</w:t>
      </w:r>
    </w:p>
    <w:p>
      <w:pPr>
        <w:adjustRightInd w:val="0"/>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 </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月：进行调查数据清洗、质量评估和统计学测算。所有调查问卷及有关资料上报</w:t>
      </w:r>
      <w:r>
        <w:rPr>
          <w:rFonts w:hint="eastAsia" w:ascii="仿宋_GB2312" w:hAnsi="仿宋_GB2312" w:eastAsia="仿宋_GB2312" w:cs="仿宋_GB2312"/>
          <w:color w:val="000000"/>
          <w:sz w:val="28"/>
          <w:szCs w:val="28"/>
          <w:lang w:eastAsia="zh-CN"/>
        </w:rPr>
        <w:t>。项目组</w:t>
      </w:r>
      <w:r>
        <w:rPr>
          <w:rFonts w:hint="eastAsia" w:ascii="仿宋_GB2312" w:hAnsi="仿宋_GB2312" w:eastAsia="仿宋_GB2312" w:cs="仿宋_GB2312"/>
          <w:color w:val="000000"/>
          <w:sz w:val="28"/>
          <w:szCs w:val="28"/>
        </w:rPr>
        <w:t>对调查数据开展分析研究，完成关键指标测算</w:t>
      </w:r>
      <w:r>
        <w:rPr>
          <w:rFonts w:hint="eastAsia" w:ascii="仿宋_GB2312" w:hAnsi="仿宋_GB2312" w:eastAsia="仿宋_GB2312" w:cs="仿宋_GB2312"/>
          <w:color w:val="000000"/>
          <w:sz w:val="28"/>
          <w:szCs w:val="28"/>
          <w:lang w:eastAsia="zh-CN"/>
        </w:rPr>
        <w:t>，提交初步报告</w:t>
      </w:r>
      <w:r>
        <w:rPr>
          <w:rFonts w:hint="eastAsia" w:ascii="仿宋_GB2312" w:hAnsi="仿宋_GB2312" w:eastAsia="仿宋_GB2312" w:cs="仿宋_GB2312"/>
          <w:color w:val="000000"/>
          <w:sz w:val="28"/>
          <w:szCs w:val="28"/>
        </w:rPr>
        <w:t>。</w:t>
      </w:r>
    </w:p>
    <w:p>
      <w:pPr>
        <w:numPr>
          <w:ilvl w:val="0"/>
          <w:numId w:val="1"/>
        </w:numPr>
        <w:adjustRightInd w:val="0"/>
        <w:snapToGrid w:val="0"/>
        <w:spacing w:line="480" w:lineRule="exact"/>
        <w:ind w:firstLine="560" w:firstLineChars="200"/>
        <w:rPr>
          <w:rFonts w:hint="eastAsia" w:ascii="仿宋_GB2312" w:hAnsi="仿宋_GB2312" w:eastAsia="仿宋_GB2312" w:cs="仿宋_GB2312"/>
          <w:color w:val="000000"/>
          <w:spacing w:val="-11"/>
          <w:sz w:val="28"/>
          <w:szCs w:val="28"/>
        </w:rPr>
      </w:pP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4--8</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eastAsia="zh-CN"/>
        </w:rPr>
        <w:t>项目团队撰写、修改完整的</w:t>
      </w:r>
      <w:r>
        <w:rPr>
          <w:rFonts w:hint="eastAsia" w:ascii="仿宋_GB2312" w:hAnsi="仿宋_GB2312" w:eastAsia="仿宋_GB2312" w:cs="仿宋_GB2312"/>
          <w:color w:val="000000"/>
          <w:spacing w:val="-11"/>
          <w:sz w:val="28"/>
          <w:szCs w:val="28"/>
        </w:rPr>
        <w:t>《</w:t>
      </w:r>
      <w:r>
        <w:rPr>
          <w:rFonts w:hint="eastAsia" w:ascii="仿宋_GB2312" w:hAnsi="仿宋_GB2312" w:eastAsia="仿宋_GB2312" w:cs="仿宋_GB2312"/>
          <w:color w:val="000000"/>
          <w:sz w:val="28"/>
          <w:szCs w:val="28"/>
        </w:rPr>
        <w:t>浙江省民族村少数民族家庭基本生活情况分析研究报告</w:t>
      </w:r>
      <w:r>
        <w:rPr>
          <w:rFonts w:hint="eastAsia" w:ascii="仿宋_GB2312" w:hAnsi="仿宋_GB2312" w:eastAsia="仿宋_GB2312" w:cs="仿宋_GB2312"/>
          <w:color w:val="000000"/>
          <w:spacing w:val="-11"/>
          <w:sz w:val="28"/>
          <w:szCs w:val="28"/>
        </w:rPr>
        <w:t>》。</w:t>
      </w:r>
    </w:p>
    <w:p>
      <w:pPr>
        <w:adjustRightInd w:val="0"/>
        <w:snapToGrid w:val="0"/>
        <w:spacing w:line="480" w:lineRule="exact"/>
        <w:ind w:firstLine="562" w:firstLineChars="200"/>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八、数据发布</w:t>
      </w:r>
    </w:p>
    <w:p>
      <w:pPr>
        <w:adjustRightInd w:val="0"/>
        <w:snapToGrid w:val="0"/>
        <w:spacing w:line="480" w:lineRule="exact"/>
        <w:ind w:firstLine="560" w:firstLineChars="200"/>
        <w:rPr>
          <w:rFonts w:eastAsia="黑体"/>
          <w:color w:val="000000"/>
          <w:sz w:val="32"/>
          <w:szCs w:val="32"/>
        </w:rPr>
      </w:pPr>
      <w:r>
        <w:rPr>
          <w:rFonts w:hint="eastAsia" w:ascii="仿宋_GB2312" w:hAnsi="仿宋_GB2312" w:eastAsia="仿宋_GB2312" w:cs="仿宋_GB2312"/>
          <w:color w:val="000000"/>
          <w:sz w:val="28"/>
          <w:szCs w:val="28"/>
        </w:rPr>
        <w:t>年度浙江省民族村少数民族家庭基本生活情况关键指标每年向国家民委和省委、省政府上报一次，并向社会公开发布。</w:t>
      </w:r>
      <w:r>
        <w:rPr>
          <w:rFonts w:eastAsia="仿宋_GB2312"/>
          <w:color w:val="000000"/>
          <w:spacing w:val="-11"/>
          <w:sz w:val="32"/>
          <w:szCs w:val="32"/>
        </w:rPr>
        <w:br w:type="page"/>
      </w:r>
    </w:p>
    <w:p>
      <w:pPr>
        <w:adjustRightInd w:val="0"/>
        <w:snapToGrid w:val="0"/>
        <w:spacing w:line="570" w:lineRule="exact"/>
        <w:ind w:firstLine="420" w:firstLineChars="200"/>
        <w:rPr>
          <w:rFonts w:eastAsia="黑体"/>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-436245</wp:posOffset>
                </wp:positionV>
                <wp:extent cx="5584190" cy="861695"/>
                <wp:effectExtent l="4445" t="4445" r="12065" b="10160"/>
                <wp:wrapNone/>
                <wp:docPr id="2" name="文本框 2"/>
                <wp:cNvGraphicFramePr/>
                <a:graphic xmlns:a="http://schemas.openxmlformats.org/drawingml/2006/main">
                  <a:graphicData uri="http://schemas.microsoft.com/office/word/2010/wordprocessingShape">
                    <wps:wsp>
                      <wps:cNvSpPr txBox="1"/>
                      <wps:spPr>
                        <a:xfrm>
                          <a:off x="0" y="0"/>
                          <a:ext cx="5584190" cy="861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240" w:lineRule="exact"/>
                              <w:ind w:firstLine="360" w:firstLineChars="200"/>
                              <w:rPr>
                                <w:rFonts w:hint="eastAsia" w:ascii="黑体" w:hAnsi="黑体" w:eastAsia="黑体"/>
                                <w:color w:val="000000"/>
                                <w:sz w:val="18"/>
                                <w:szCs w:val="18"/>
                              </w:rPr>
                            </w:pPr>
                            <w:r>
                              <w:rPr>
                                <w:rFonts w:hint="eastAsia" w:ascii="黑体" w:hAnsi="黑体" w:eastAsia="黑体"/>
                                <w:color w:val="000000"/>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360" w:firstLineChars="200"/>
                              <w:rPr>
                                <w:rFonts w:ascii="黑体" w:hAnsi="黑体" w:eastAsia="黑体"/>
                                <w:color w:val="000000"/>
                              </w:rPr>
                            </w:pPr>
                            <w:r>
                              <w:rPr>
                                <w:rFonts w:hint="eastAsia" w:ascii="黑体" w:hAnsi="黑体" w:eastAsia="黑体"/>
                                <w:color w:val="000000"/>
                                <w:sz w:val="18"/>
                                <w:szCs w:val="18"/>
                              </w:rPr>
                              <w:t>《中华人民共和国统计法》第九条规定：统计机构和统计人员对在统计工作中知悉的国家秘密、商业秘密和个人信息，应当予以保密。</w:t>
                            </w:r>
                          </w:p>
                        </w:txbxContent>
                      </wps:txbx>
                      <wps:bodyPr upright="1"/>
                    </wps:wsp>
                  </a:graphicData>
                </a:graphic>
              </wp:anchor>
            </w:drawing>
          </mc:Choice>
          <mc:Fallback>
            <w:pict>
              <v:shape id="_x0000_s1026" o:spid="_x0000_s1026" o:spt="202" type="#_x0000_t202" style="position:absolute;left:0pt;margin-left:0.75pt;margin-top:-34.35pt;height:67.85pt;width:439.7pt;z-index:251658240;mso-width-relative:page;mso-height-relative:page;" fillcolor="#FFFFFF" filled="t" stroked="t" coordsize="21600,21600" o:gfxdata="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jUjHjXAAAACAEAAA8AAAAAAAAAAQAgAAAAIgAAAGRycy9kb3ducmV2LnhtbFBLAQIUABQA&#10;AAAIAIdO4kDWJRs58QEAAOgDAAAOAAAAAAAAAAEAIAAAACYBAABkcnMvZTJvRG9jLnhtbFBLBQYA&#10;AAAABgAGAFkBAACJBQAAAAA=&#10;">
                <v:fill on="t" focussize="0,0"/>
                <v:stroke color="#000000" joinstyle="miter"/>
                <v:imagedata o:title=""/>
                <o:lock v:ext="edit" aspectratio="f"/>
                <v:textbox>
                  <w:txbxContent>
                    <w:p>
                      <w:pPr>
                        <w:autoSpaceDE w:val="0"/>
                        <w:autoSpaceDN w:val="0"/>
                        <w:adjustRightInd w:val="0"/>
                        <w:spacing w:line="240" w:lineRule="exact"/>
                        <w:ind w:firstLine="360" w:firstLineChars="200"/>
                        <w:rPr>
                          <w:rFonts w:hint="eastAsia" w:ascii="黑体" w:hAnsi="黑体" w:eastAsia="黑体"/>
                          <w:color w:val="000000"/>
                          <w:sz w:val="18"/>
                          <w:szCs w:val="18"/>
                        </w:rPr>
                      </w:pPr>
                      <w:r>
                        <w:rPr>
                          <w:rFonts w:hint="eastAsia" w:ascii="黑体" w:hAnsi="黑体" w:eastAsia="黑体"/>
                          <w:color w:val="000000"/>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360" w:firstLineChars="200"/>
                        <w:rPr>
                          <w:rFonts w:ascii="黑体" w:hAnsi="黑体" w:eastAsia="黑体"/>
                          <w:color w:val="000000"/>
                        </w:rPr>
                      </w:pPr>
                      <w:r>
                        <w:rPr>
                          <w:rFonts w:hint="eastAsia" w:ascii="黑体" w:hAnsi="黑体" w:eastAsia="黑体"/>
                          <w:color w:val="000000"/>
                          <w:sz w:val="18"/>
                          <w:szCs w:val="18"/>
                        </w:rPr>
                        <w:t>《中华人民共和国统计法》第九条规定：统计机构和统计人员对在统计工作中知悉的国家秘密、商业秘密和个人信息，应当予以保密。</w:t>
                      </w:r>
                    </w:p>
                  </w:txbxContent>
                </v:textbox>
              </v:shape>
            </w:pict>
          </mc:Fallback>
        </mc:AlternateContent>
      </w:r>
    </w:p>
    <w:p>
      <w:pPr>
        <w:spacing w:line="400" w:lineRule="exact"/>
        <w:rPr>
          <w:rFonts w:eastAsia="仿宋_GB2312"/>
          <w:color w:val="000000"/>
          <w:sz w:val="24"/>
        </w:rPr>
      </w:pPr>
    </w:p>
    <w:p>
      <w:pPr>
        <w:adjustRightInd w:val="0"/>
        <w:snapToGrid w:val="0"/>
        <w:spacing w:line="400" w:lineRule="exact"/>
        <w:ind w:firstLine="5640" w:firstLineChars="2350"/>
        <w:jc w:val="left"/>
        <w:rPr>
          <w:rFonts w:hint="eastAsia" w:ascii="仿宋_GB2312" w:hAnsi="仿宋_GB2312" w:eastAsia="仿宋_GB2312" w:cs="仿宋_GB2312"/>
          <w:color w:val="000000"/>
          <w:sz w:val="24"/>
        </w:rPr>
      </w:pPr>
    </w:p>
    <w:p>
      <w:pPr>
        <w:adjustRightInd w:val="0"/>
        <w:snapToGrid w:val="0"/>
        <w:spacing w:line="240" w:lineRule="exact"/>
        <w:ind w:firstLine="5527" w:firstLineChars="3071"/>
        <w:rPr>
          <w:rFonts w:hint="eastAsia" w:ascii="宋体" w:hAnsi="宋体" w:cs="仿宋_GB2312"/>
          <w:color w:val="000000"/>
          <w:sz w:val="18"/>
          <w:szCs w:val="18"/>
        </w:rPr>
      </w:pPr>
      <w:r>
        <w:rPr>
          <w:rFonts w:hint="eastAsia" w:ascii="宋体" w:hAnsi="宋体" w:cs="仿宋_GB2312"/>
          <w:color w:val="000000"/>
          <w:sz w:val="18"/>
          <w:szCs w:val="18"/>
        </w:rPr>
        <w:t>表    号：</w:t>
      </w:r>
      <w:r>
        <w:rPr>
          <w:rFonts w:hint="eastAsia" w:ascii="宋体" w:hAnsi="宋体" w:cs="仿宋_GB2312"/>
          <w:color w:val="000000"/>
          <w:spacing w:val="60"/>
          <w:kern w:val="0"/>
          <w:sz w:val="18"/>
          <w:szCs w:val="18"/>
          <w:fitText w:val="1980" w:id="0"/>
        </w:rPr>
        <w:t>浙民宗调０１</w:t>
      </w:r>
      <w:r>
        <w:rPr>
          <w:rFonts w:hint="eastAsia" w:ascii="宋体" w:hAnsi="宋体" w:cs="仿宋_GB2312"/>
          <w:color w:val="000000"/>
          <w:kern w:val="0"/>
          <w:sz w:val="18"/>
          <w:szCs w:val="18"/>
          <w:fitText w:val="1980" w:id="0"/>
        </w:rPr>
        <w:t>表</w:t>
      </w:r>
    </w:p>
    <w:p>
      <w:pPr>
        <w:adjustRightInd w:val="0"/>
        <w:snapToGrid w:val="0"/>
        <w:spacing w:line="240" w:lineRule="exact"/>
        <w:rPr>
          <w:rFonts w:hint="eastAsia" w:ascii="仿宋_GB2312" w:hAnsi="仿宋_GB2312" w:eastAsia="仿宋_GB2312" w:cs="仿宋_GB2312"/>
          <w:color w:val="000000"/>
          <w:sz w:val="24"/>
        </w:rPr>
      </w:pPr>
      <w:r>
        <w:rPr>
          <w:rFonts w:hint="eastAsia" w:ascii="黑体" w:hAnsi="黑体" w:eastAsia="黑体" w:cs="仿宋_GB2312"/>
          <w:color w:val="000000"/>
          <w:sz w:val="24"/>
        </w:rPr>
        <w:t>样本编码</w:t>
      </w:r>
      <w:r>
        <w:rPr>
          <w:rFonts w:hint="eastAsia" w:ascii="黑体" w:hAnsi="黑体" w:eastAsia="黑体" w:cs="仿宋_GB2312"/>
          <w:color w:val="000000"/>
          <w:sz w:val="24"/>
          <w:u w:val="single"/>
        </w:rPr>
        <w:t xml:space="preserve">                  </w:t>
      </w:r>
      <w:r>
        <w:rPr>
          <w:rFonts w:hint="eastAsia" w:ascii="黑体" w:hAnsi="黑体" w:eastAsia="黑体" w:cs="仿宋_GB2312"/>
          <w:color w:val="000000"/>
          <w:sz w:val="24"/>
        </w:rPr>
        <w:t xml:space="preserve">  </w:t>
      </w:r>
      <w:r>
        <w:rPr>
          <w:rFonts w:hint="eastAsia" w:ascii="仿宋_GB2312" w:hAnsi="仿宋_GB2312" w:eastAsia="仿宋_GB2312" w:cs="仿宋_GB2312"/>
          <w:color w:val="000000"/>
          <w:sz w:val="18"/>
          <w:szCs w:val="18"/>
        </w:rPr>
        <w:t xml:space="preserve">                        </w:t>
      </w:r>
      <w:r>
        <w:rPr>
          <w:rFonts w:hint="eastAsia" w:ascii="宋体" w:hAnsi="宋体" w:cs="仿宋_GB2312"/>
          <w:color w:val="000000"/>
          <w:sz w:val="18"/>
          <w:szCs w:val="18"/>
        </w:rPr>
        <w:t>制定机关：</w:t>
      </w:r>
      <w:r>
        <w:rPr>
          <w:rFonts w:hint="eastAsia" w:ascii="宋体" w:hAnsi="宋体" w:cs="仿宋_GB2312"/>
          <w:color w:val="000000"/>
          <w:spacing w:val="2"/>
          <w:w w:val="78"/>
          <w:kern w:val="0"/>
          <w:sz w:val="18"/>
          <w:szCs w:val="18"/>
          <w:fitText w:val="1980" w:id="1"/>
        </w:rPr>
        <w:t>浙江省民族宗教事务管理委员</w:t>
      </w:r>
      <w:r>
        <w:rPr>
          <w:rFonts w:hint="eastAsia" w:ascii="宋体" w:hAnsi="宋体" w:cs="仿宋_GB2312"/>
          <w:color w:val="000000"/>
          <w:spacing w:val="-10"/>
          <w:w w:val="78"/>
          <w:kern w:val="0"/>
          <w:sz w:val="18"/>
          <w:szCs w:val="18"/>
          <w:fitText w:val="1980" w:id="1"/>
        </w:rPr>
        <w:t>会</w:t>
      </w:r>
    </w:p>
    <w:p>
      <w:pPr>
        <w:adjustRightInd w:val="0"/>
        <w:snapToGrid w:val="0"/>
        <w:spacing w:line="240" w:lineRule="exact"/>
        <w:ind w:firstLine="480" w:firstLineChars="200"/>
        <w:rPr>
          <w:rFonts w:hint="eastAsia" w:ascii="宋体" w:hAnsi="宋体" w:cs="仿宋_GB2312"/>
          <w:color w:val="000000"/>
          <w:sz w:val="18"/>
          <w:szCs w:val="18"/>
        </w:rPr>
      </w:pPr>
      <w:r>
        <w:rPr>
          <w:rFonts w:hint="eastAsia" w:ascii="黑体" w:hAnsi="黑体" w:eastAsia="黑体" w:cs="仿宋_GB2312"/>
          <w:color w:val="000000"/>
          <w:sz w:val="24"/>
        </w:rPr>
        <w:t xml:space="preserve">                                          </w:t>
      </w:r>
      <w:r>
        <w:rPr>
          <w:rFonts w:hint="eastAsia" w:ascii="宋体" w:hAnsi="宋体" w:cs="仿宋_GB2312"/>
          <w:color w:val="000000"/>
          <w:sz w:val="18"/>
          <w:szCs w:val="18"/>
        </w:rPr>
        <w:t>批准机关：</w:t>
      </w:r>
      <w:r>
        <w:rPr>
          <w:rFonts w:hint="eastAsia" w:ascii="宋体" w:hAnsi="宋体" w:cs="仿宋_GB2312"/>
          <w:color w:val="000000"/>
          <w:spacing w:val="90"/>
          <w:kern w:val="0"/>
          <w:sz w:val="18"/>
          <w:szCs w:val="18"/>
          <w:fitText w:val="1980" w:id="2"/>
        </w:rPr>
        <w:t>浙江省统计</w:t>
      </w:r>
      <w:r>
        <w:rPr>
          <w:rFonts w:hint="eastAsia" w:ascii="宋体" w:hAnsi="宋体" w:cs="仿宋_GB2312"/>
          <w:color w:val="000000"/>
          <w:kern w:val="0"/>
          <w:sz w:val="18"/>
          <w:szCs w:val="18"/>
          <w:fitText w:val="1980" w:id="2"/>
        </w:rPr>
        <w:t>局</w:t>
      </w:r>
    </w:p>
    <w:p>
      <w:pPr>
        <w:adjustRightInd w:val="0"/>
        <w:snapToGrid w:val="0"/>
        <w:spacing w:line="240" w:lineRule="exact"/>
        <w:rPr>
          <w:rFonts w:hint="eastAsia" w:ascii="仿宋_GB2312" w:hAnsi="仿宋_GB2312" w:eastAsia="仿宋_GB2312" w:cs="仿宋_GB2312"/>
          <w:color w:val="000000"/>
          <w:sz w:val="24"/>
        </w:rPr>
      </w:pPr>
      <w:r>
        <w:rPr>
          <w:rFonts w:hint="eastAsia" w:ascii="黑体" w:hAnsi="黑体" w:eastAsia="黑体" w:cs="仿宋_GB2312"/>
          <w:color w:val="000000"/>
          <w:sz w:val="24"/>
        </w:rPr>
        <w:t>联系电话</w:t>
      </w:r>
      <w:r>
        <w:rPr>
          <w:rFonts w:hint="eastAsia" w:ascii="黑体" w:hAnsi="黑体" w:eastAsia="黑体" w:cs="仿宋_GB2312"/>
          <w:color w:val="000000"/>
          <w:sz w:val="24"/>
          <w:u w:val="single"/>
        </w:rPr>
        <w:t xml:space="preserve">                  </w:t>
      </w:r>
      <w:r>
        <w:rPr>
          <w:rFonts w:hint="eastAsia" w:ascii="黑体" w:hAnsi="黑体" w:eastAsia="黑体" w:cs="仿宋_GB2312"/>
          <w:color w:val="000000"/>
          <w:sz w:val="24"/>
        </w:rPr>
        <w:t xml:space="preserve">                    </w:t>
      </w:r>
      <w:r>
        <w:rPr>
          <w:rFonts w:hint="eastAsia" w:ascii="宋体" w:hAnsi="宋体" w:cs="仿宋_GB2312"/>
          <w:color w:val="000000"/>
          <w:sz w:val="18"/>
          <w:szCs w:val="18"/>
        </w:rPr>
        <w:t>批准文号：</w:t>
      </w:r>
      <w:r>
        <w:rPr>
          <w:rFonts w:hint="eastAsia" w:ascii="宋体" w:hAnsi="宋体" w:cs="仿宋_GB2312"/>
          <w:color w:val="000000"/>
          <w:spacing w:val="23"/>
          <w:kern w:val="0"/>
          <w:sz w:val="18"/>
          <w:szCs w:val="18"/>
          <w:fitText w:val="1980" w:id="3"/>
        </w:rPr>
        <w:t>浙统制〔202</w:t>
      </w:r>
      <w:r>
        <w:rPr>
          <w:rFonts w:hint="eastAsia" w:ascii="宋体" w:hAnsi="宋体" w:cs="仿宋_GB2312"/>
          <w:color w:val="000000"/>
          <w:spacing w:val="23"/>
          <w:kern w:val="0"/>
          <w:sz w:val="18"/>
          <w:szCs w:val="18"/>
          <w:fitText w:val="1980" w:id="3"/>
          <w:lang w:val="en-US" w:eastAsia="zh-CN"/>
        </w:rPr>
        <w:t>0</w:t>
      </w:r>
      <w:r>
        <w:rPr>
          <w:rFonts w:hint="eastAsia" w:ascii="宋体" w:hAnsi="宋体" w:cs="仿宋_GB2312"/>
          <w:color w:val="000000"/>
          <w:spacing w:val="23"/>
          <w:kern w:val="0"/>
          <w:sz w:val="18"/>
          <w:szCs w:val="18"/>
          <w:fitText w:val="1980" w:id="3"/>
        </w:rPr>
        <w:t>〕</w:t>
      </w:r>
      <w:r>
        <w:rPr>
          <w:rFonts w:hint="eastAsia" w:ascii="宋体" w:hAnsi="宋体" w:cs="仿宋_GB2312"/>
          <w:color w:val="000000"/>
          <w:spacing w:val="23"/>
          <w:kern w:val="0"/>
          <w:sz w:val="18"/>
          <w:szCs w:val="18"/>
          <w:fitText w:val="1980" w:id="3"/>
          <w:lang w:val="en-US" w:eastAsia="zh-CN"/>
        </w:rPr>
        <w:t>21</w:t>
      </w:r>
      <w:r>
        <w:rPr>
          <w:rFonts w:hint="eastAsia" w:ascii="宋体" w:hAnsi="宋体" w:cs="仿宋_GB2312"/>
          <w:color w:val="000000"/>
          <w:spacing w:val="23"/>
          <w:kern w:val="0"/>
          <w:sz w:val="18"/>
          <w:szCs w:val="18"/>
          <w:fitText w:val="1980" w:id="3"/>
        </w:rPr>
        <w:t>号</w:t>
      </w:r>
    </w:p>
    <w:p>
      <w:pPr>
        <w:adjustRightInd w:val="0"/>
        <w:snapToGrid w:val="0"/>
        <w:spacing w:line="240" w:lineRule="exact"/>
        <w:ind w:firstLine="480" w:firstLineChars="200"/>
        <w:rPr>
          <w:rFonts w:hint="eastAsia" w:ascii="宋体" w:hAnsi="宋体" w:cs="仿宋_GB2312"/>
          <w:color w:val="000000"/>
          <w:sz w:val="18"/>
          <w:szCs w:val="18"/>
        </w:rPr>
      </w:pPr>
      <w:r>
        <w:rPr>
          <w:rFonts w:hint="eastAsia" w:ascii="黑体" w:hAnsi="黑体" w:eastAsia="黑体" w:cs="仿宋_GB2312"/>
          <w:color w:val="000000"/>
          <w:sz w:val="24"/>
        </w:rPr>
        <w:t xml:space="preserve">                                          </w:t>
      </w:r>
      <w:r>
        <w:rPr>
          <w:rFonts w:hint="eastAsia" w:ascii="宋体" w:hAnsi="宋体" w:cs="仿宋_GB2312"/>
          <w:color w:val="000000"/>
          <w:sz w:val="18"/>
          <w:szCs w:val="18"/>
        </w:rPr>
        <w:t>有效期至：</w:t>
      </w:r>
      <w:r>
        <w:rPr>
          <w:rFonts w:hint="eastAsia" w:ascii="宋体" w:hAnsi="宋体" w:cs="仿宋_GB2312"/>
          <w:color w:val="000000"/>
          <w:spacing w:val="60"/>
          <w:kern w:val="0"/>
          <w:sz w:val="18"/>
          <w:szCs w:val="18"/>
          <w:fitText w:val="1980" w:id="4"/>
        </w:rPr>
        <w:t>２０２１年</w:t>
      </w:r>
      <w:r>
        <w:rPr>
          <w:rFonts w:hint="eastAsia" w:ascii="宋体" w:hAnsi="宋体" w:cs="仿宋_GB2312"/>
          <w:b/>
          <w:bCs/>
          <w:color w:val="000000"/>
          <w:spacing w:val="60"/>
          <w:kern w:val="0"/>
          <w:sz w:val="18"/>
          <w:szCs w:val="18"/>
          <w:fitText w:val="1980" w:id="4"/>
          <w:lang w:val="en-US" w:eastAsia="zh-CN"/>
        </w:rPr>
        <w:t>3</w:t>
      </w:r>
      <w:r>
        <w:rPr>
          <w:rFonts w:hint="eastAsia" w:ascii="宋体" w:hAnsi="宋体" w:cs="仿宋_GB2312"/>
          <w:color w:val="000000"/>
          <w:kern w:val="0"/>
          <w:sz w:val="18"/>
          <w:szCs w:val="18"/>
          <w:fitText w:val="1980" w:id="4"/>
        </w:rPr>
        <w:t>月</w:t>
      </w:r>
    </w:p>
    <w:p>
      <w:pPr>
        <w:spacing w:line="400" w:lineRule="exact"/>
        <w:rPr>
          <w:rFonts w:eastAsia="仿宋_GB2312"/>
          <w:color w:val="000000"/>
          <w:sz w:val="24"/>
        </w:rPr>
      </w:pPr>
    </w:p>
    <w:p>
      <w:pPr>
        <w:spacing w:line="400" w:lineRule="exact"/>
        <w:rPr>
          <w:rFonts w:eastAsia="黑体"/>
          <w:b/>
          <w:bCs/>
          <w:color w:val="000000"/>
          <w:sz w:val="38"/>
          <w:szCs w:val="38"/>
        </w:rPr>
      </w:pPr>
      <w:r>
        <w:rPr>
          <w:rFonts w:eastAsia="仿宋_GB2312"/>
          <w:color w:val="000000"/>
          <w:sz w:val="24"/>
        </w:rPr>
        <w:t>*************************************************************************</w:t>
      </w:r>
      <w:bookmarkStart w:id="0" w:name="_GoBack"/>
      <w:bookmarkEnd w:id="0"/>
    </w:p>
    <w:p>
      <w:pPr>
        <w:spacing w:line="400" w:lineRule="exact"/>
        <w:jc w:val="center"/>
        <w:rPr>
          <w:color w:val="000000"/>
          <w:sz w:val="32"/>
          <w:szCs w:val="32"/>
        </w:rPr>
      </w:pPr>
      <w:r>
        <w:rPr>
          <w:rFonts w:eastAsia="黑体"/>
          <w:b/>
          <w:bCs/>
          <w:color w:val="000000"/>
          <w:sz w:val="32"/>
          <w:szCs w:val="32"/>
        </w:rPr>
        <w:t>浙江省</w:t>
      </w:r>
      <w:r>
        <w:rPr>
          <w:rFonts w:hint="eastAsia" w:eastAsia="黑体"/>
          <w:b/>
          <w:bCs/>
          <w:color w:val="000000"/>
          <w:sz w:val="32"/>
          <w:szCs w:val="32"/>
        </w:rPr>
        <w:t>民族村少数民族家庭生活情况</w:t>
      </w:r>
      <w:r>
        <w:rPr>
          <w:rFonts w:eastAsia="黑体"/>
          <w:b/>
          <w:bCs/>
          <w:color w:val="000000"/>
          <w:sz w:val="32"/>
          <w:szCs w:val="32"/>
        </w:rPr>
        <w:t>调查问卷</w:t>
      </w:r>
    </w:p>
    <w:p>
      <w:pPr>
        <w:spacing w:line="360" w:lineRule="exact"/>
        <w:jc w:val="center"/>
        <w:rPr>
          <w:rFonts w:eastAsia="仿宋_GB2312"/>
          <w:color w:val="000000"/>
          <w:sz w:val="24"/>
        </w:rPr>
      </w:pPr>
      <w:r>
        <w:rPr>
          <w:rFonts w:eastAsia="仿宋_GB2312"/>
          <w:color w:val="000000"/>
          <w:sz w:val="24"/>
        </w:rPr>
        <w:t>*************************************************************************</w:t>
      </w:r>
    </w:p>
    <w:p>
      <w:pPr>
        <w:spacing w:before="120" w:beforeLines="50"/>
        <w:rPr>
          <w:rFonts w:hAnsi="黑体" w:eastAsia="黑体"/>
          <w:color w:val="000000"/>
          <w:kern w:val="0"/>
          <w:sz w:val="24"/>
        </w:rPr>
      </w:pPr>
      <w:r>
        <w:rPr>
          <w:rFonts w:hint="eastAsia" w:hAnsi="黑体" w:eastAsia="黑体"/>
          <w:color w:val="000000"/>
          <w:kern w:val="0"/>
          <w:sz w:val="24"/>
        </w:rPr>
        <w:t>受访</w:t>
      </w:r>
      <w:r>
        <w:rPr>
          <w:rFonts w:hAnsi="黑体" w:eastAsia="黑体"/>
          <w:color w:val="000000"/>
          <w:kern w:val="0"/>
          <w:sz w:val="24"/>
        </w:rPr>
        <w:t>人基本情况</w:t>
      </w:r>
    </w:p>
    <w:tbl>
      <w:tblPr>
        <w:tblStyle w:val="20"/>
        <w:tblW w:w="8845" w:type="dxa"/>
        <w:jc w:val="center"/>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454"/>
        <w:gridCol w:w="984"/>
        <w:gridCol w:w="861"/>
        <w:gridCol w:w="1522"/>
        <w:gridCol w:w="325"/>
        <w:gridCol w:w="1849"/>
        <w:gridCol w:w="1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1454" w:type="dxa"/>
            <w:vAlign w:val="center"/>
          </w:tcPr>
          <w:p>
            <w:pPr>
              <w:autoSpaceDE w:val="0"/>
              <w:autoSpaceDN w:val="0"/>
              <w:adjustRightInd w:val="0"/>
              <w:jc w:val="center"/>
              <w:rPr>
                <w:color w:val="000000"/>
                <w:kern w:val="0"/>
                <w:sz w:val="15"/>
                <w:szCs w:val="15"/>
              </w:rPr>
            </w:pPr>
            <w:r>
              <w:rPr>
                <w:color w:val="000000"/>
                <w:kern w:val="0"/>
                <w:sz w:val="15"/>
                <w:szCs w:val="15"/>
              </w:rPr>
              <w:t>层  级</w:t>
            </w:r>
          </w:p>
        </w:tc>
        <w:tc>
          <w:tcPr>
            <w:tcW w:w="1845" w:type="dxa"/>
            <w:gridSpan w:val="2"/>
            <w:vAlign w:val="center"/>
          </w:tcPr>
          <w:p>
            <w:pPr>
              <w:autoSpaceDE w:val="0"/>
              <w:autoSpaceDN w:val="0"/>
              <w:adjustRightInd w:val="0"/>
              <w:jc w:val="center"/>
              <w:rPr>
                <w:color w:val="000000"/>
                <w:kern w:val="0"/>
                <w:sz w:val="15"/>
                <w:szCs w:val="15"/>
              </w:rPr>
            </w:pPr>
            <w:r>
              <w:rPr>
                <w:color w:val="000000"/>
                <w:kern w:val="0"/>
                <w:sz w:val="15"/>
                <w:szCs w:val="15"/>
              </w:rPr>
              <w:t>市</w:t>
            </w:r>
          </w:p>
        </w:tc>
        <w:tc>
          <w:tcPr>
            <w:tcW w:w="1847" w:type="dxa"/>
            <w:gridSpan w:val="2"/>
            <w:vAlign w:val="center"/>
          </w:tcPr>
          <w:p>
            <w:pPr>
              <w:autoSpaceDE w:val="0"/>
              <w:autoSpaceDN w:val="0"/>
              <w:adjustRightInd w:val="0"/>
              <w:jc w:val="center"/>
              <w:rPr>
                <w:color w:val="000000"/>
                <w:kern w:val="0"/>
                <w:sz w:val="15"/>
                <w:szCs w:val="15"/>
              </w:rPr>
            </w:pPr>
            <w:r>
              <w:rPr>
                <w:color w:val="000000"/>
                <w:kern w:val="0"/>
                <w:sz w:val="15"/>
                <w:szCs w:val="15"/>
              </w:rPr>
              <w:t>县（市、区）</w:t>
            </w:r>
          </w:p>
        </w:tc>
        <w:tc>
          <w:tcPr>
            <w:tcW w:w="1849" w:type="dxa"/>
            <w:vAlign w:val="center"/>
          </w:tcPr>
          <w:p>
            <w:pPr>
              <w:autoSpaceDE w:val="0"/>
              <w:autoSpaceDN w:val="0"/>
              <w:adjustRightInd w:val="0"/>
              <w:jc w:val="center"/>
              <w:rPr>
                <w:color w:val="000000"/>
                <w:kern w:val="0"/>
                <w:sz w:val="15"/>
                <w:szCs w:val="15"/>
              </w:rPr>
            </w:pPr>
            <w:r>
              <w:rPr>
                <w:color w:val="000000"/>
                <w:kern w:val="0"/>
                <w:sz w:val="15"/>
                <w:szCs w:val="15"/>
              </w:rPr>
              <w:t>乡镇（街道）</w:t>
            </w:r>
          </w:p>
        </w:tc>
        <w:tc>
          <w:tcPr>
            <w:tcW w:w="1850" w:type="dxa"/>
            <w:vAlign w:val="center"/>
          </w:tcPr>
          <w:p>
            <w:pPr>
              <w:autoSpaceDE w:val="0"/>
              <w:autoSpaceDN w:val="0"/>
              <w:adjustRightInd w:val="0"/>
              <w:jc w:val="center"/>
              <w:rPr>
                <w:color w:val="000000"/>
                <w:kern w:val="0"/>
                <w:sz w:val="15"/>
                <w:szCs w:val="15"/>
              </w:rPr>
            </w:pPr>
            <w:r>
              <w:rPr>
                <w:color w:val="000000"/>
                <w:kern w:val="0"/>
                <w:sz w:val="15"/>
                <w:szCs w:val="15"/>
              </w:rPr>
              <w:t>村（居委会）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jc w:val="center"/>
        </w:trPr>
        <w:tc>
          <w:tcPr>
            <w:tcW w:w="1454" w:type="dxa"/>
            <w:tcBorders>
              <w:bottom w:val="single" w:color="auto" w:sz="12" w:space="0"/>
            </w:tcBorders>
            <w:vAlign w:val="center"/>
          </w:tcPr>
          <w:p>
            <w:pPr>
              <w:autoSpaceDE w:val="0"/>
              <w:autoSpaceDN w:val="0"/>
              <w:adjustRightInd w:val="0"/>
              <w:jc w:val="center"/>
              <w:rPr>
                <w:color w:val="000000"/>
                <w:kern w:val="0"/>
                <w:sz w:val="15"/>
                <w:szCs w:val="15"/>
              </w:rPr>
            </w:pPr>
            <w:r>
              <w:rPr>
                <w:color w:val="000000"/>
                <w:kern w:val="0"/>
                <w:sz w:val="15"/>
                <w:szCs w:val="15"/>
              </w:rPr>
              <w:t>姓  名</w:t>
            </w:r>
          </w:p>
        </w:tc>
        <w:tc>
          <w:tcPr>
            <w:tcW w:w="984" w:type="dxa"/>
            <w:tcBorders>
              <w:bottom w:val="single" w:color="auto" w:sz="12" w:space="0"/>
            </w:tcBorders>
            <w:vAlign w:val="center"/>
          </w:tcPr>
          <w:p>
            <w:pPr>
              <w:autoSpaceDE w:val="0"/>
              <w:autoSpaceDN w:val="0"/>
              <w:adjustRightInd w:val="0"/>
              <w:jc w:val="center"/>
              <w:rPr>
                <w:color w:val="000000"/>
                <w:kern w:val="0"/>
                <w:sz w:val="15"/>
                <w:szCs w:val="15"/>
              </w:rPr>
            </w:pPr>
          </w:p>
        </w:tc>
        <w:tc>
          <w:tcPr>
            <w:tcW w:w="2383" w:type="dxa"/>
            <w:gridSpan w:val="2"/>
            <w:tcBorders>
              <w:bottom w:val="single" w:color="auto" w:sz="12" w:space="0"/>
            </w:tcBorders>
            <w:vAlign w:val="center"/>
          </w:tcPr>
          <w:p>
            <w:pPr>
              <w:autoSpaceDE w:val="0"/>
              <w:autoSpaceDN w:val="0"/>
              <w:adjustRightInd w:val="0"/>
              <w:jc w:val="center"/>
              <w:rPr>
                <w:rFonts w:hint="eastAsia"/>
                <w:color w:val="000000"/>
                <w:kern w:val="0"/>
                <w:sz w:val="15"/>
                <w:szCs w:val="15"/>
              </w:rPr>
            </w:pPr>
            <w:r>
              <w:rPr>
                <w:color w:val="000000"/>
                <w:kern w:val="0"/>
                <w:sz w:val="15"/>
                <w:szCs w:val="15"/>
              </w:rPr>
              <w:t>家庭常住人口数</w:t>
            </w:r>
          </w:p>
        </w:tc>
        <w:tc>
          <w:tcPr>
            <w:tcW w:w="4024" w:type="dxa"/>
            <w:gridSpan w:val="3"/>
            <w:tcBorders>
              <w:bottom w:val="single" w:color="auto" w:sz="12" w:space="0"/>
            </w:tcBorders>
            <w:vAlign w:val="center"/>
          </w:tcPr>
          <w:p>
            <w:pPr>
              <w:autoSpaceDE w:val="0"/>
              <w:autoSpaceDN w:val="0"/>
              <w:adjustRightInd w:val="0"/>
              <w:jc w:val="center"/>
              <w:rPr>
                <w:color w:val="000000"/>
                <w:kern w:val="0"/>
                <w:sz w:val="15"/>
                <w:szCs w:val="15"/>
              </w:rPr>
            </w:pPr>
          </w:p>
        </w:tc>
      </w:tr>
    </w:tbl>
    <w:p>
      <w:pPr>
        <w:spacing w:before="240" w:beforeLines="100"/>
        <w:rPr>
          <w:rFonts w:hAnsi="黑体" w:eastAsia="黑体"/>
          <w:color w:val="000000"/>
          <w:kern w:val="0"/>
          <w:sz w:val="24"/>
        </w:rPr>
      </w:pPr>
      <w:r>
        <w:rPr>
          <w:rFonts w:hint="eastAsia" w:hAnsi="黑体" w:eastAsia="黑体"/>
          <w:color w:val="000000"/>
          <w:kern w:val="0"/>
          <w:sz w:val="24"/>
        </w:rPr>
        <w:t>受访人家庭基本情况</w:t>
      </w:r>
    </w:p>
    <w:tbl>
      <w:tblPr>
        <w:tblStyle w:val="20"/>
        <w:tblW w:w="89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1277"/>
        <w:gridCol w:w="567"/>
        <w:gridCol w:w="657"/>
        <w:gridCol w:w="528"/>
        <w:gridCol w:w="500"/>
        <w:gridCol w:w="606"/>
        <w:gridCol w:w="493"/>
        <w:gridCol w:w="597"/>
        <w:gridCol w:w="541"/>
        <w:gridCol w:w="739"/>
        <w:gridCol w:w="691"/>
        <w:gridCol w:w="891"/>
        <w:gridCol w:w="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bCs/>
                <w:color w:val="000000"/>
                <w:sz w:val="15"/>
                <w:szCs w:val="15"/>
              </w:rPr>
            </w:pPr>
            <w:r>
              <w:rPr>
                <w:rFonts w:hint="eastAsia" w:ascii="Times New Roman" w:cs="Times New Roman"/>
                <w:bCs/>
                <w:color w:val="000000"/>
                <w:sz w:val="15"/>
                <w:szCs w:val="15"/>
              </w:rPr>
              <w:t>与受访者关系</w:t>
            </w:r>
          </w:p>
        </w:tc>
        <w:tc>
          <w:tcPr>
            <w:tcW w:w="567"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性别</w:t>
            </w:r>
          </w:p>
        </w:tc>
        <w:tc>
          <w:tcPr>
            <w:tcW w:w="657"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出生</w:t>
            </w:r>
            <w:r>
              <w:rPr>
                <w:rFonts w:ascii="Times New Roman" w:cs="Times New Roman"/>
                <w:color w:val="000000"/>
                <w:sz w:val="15"/>
                <w:szCs w:val="15"/>
              </w:rPr>
              <w:br w:type="textWrapping"/>
            </w:r>
            <w:r>
              <w:rPr>
                <w:rFonts w:hint="eastAsia" w:ascii="Times New Roman" w:cs="Times New Roman"/>
                <w:color w:val="000000"/>
                <w:sz w:val="15"/>
                <w:szCs w:val="15"/>
              </w:rPr>
              <w:t>年份</w:t>
            </w:r>
          </w:p>
        </w:tc>
        <w:tc>
          <w:tcPr>
            <w:tcW w:w="528"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民族</w:t>
            </w:r>
          </w:p>
        </w:tc>
        <w:tc>
          <w:tcPr>
            <w:tcW w:w="500"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政治</w:t>
            </w:r>
            <w:r>
              <w:rPr>
                <w:rFonts w:ascii="Times New Roman" w:cs="Times New Roman"/>
                <w:color w:val="000000"/>
                <w:sz w:val="15"/>
                <w:szCs w:val="15"/>
              </w:rPr>
              <w:br w:type="textWrapping"/>
            </w:r>
            <w:r>
              <w:rPr>
                <w:rFonts w:hint="eastAsia" w:ascii="Times New Roman" w:cs="Times New Roman"/>
                <w:color w:val="000000"/>
                <w:sz w:val="15"/>
                <w:szCs w:val="15"/>
              </w:rPr>
              <w:t>面貌</w:t>
            </w:r>
          </w:p>
        </w:tc>
        <w:tc>
          <w:tcPr>
            <w:tcW w:w="606"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婚姻</w:t>
            </w:r>
            <w:r>
              <w:rPr>
                <w:rFonts w:ascii="Times New Roman" w:cs="Times New Roman"/>
                <w:color w:val="000000"/>
                <w:sz w:val="15"/>
                <w:szCs w:val="15"/>
              </w:rPr>
              <w:br w:type="textWrapping"/>
            </w:r>
            <w:r>
              <w:rPr>
                <w:rFonts w:hint="eastAsia" w:ascii="Times New Roman" w:cs="Times New Roman"/>
                <w:color w:val="000000"/>
                <w:sz w:val="15"/>
                <w:szCs w:val="15"/>
              </w:rPr>
              <w:t>状况</w:t>
            </w:r>
          </w:p>
        </w:tc>
        <w:tc>
          <w:tcPr>
            <w:tcW w:w="493"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教育程度</w:t>
            </w:r>
          </w:p>
        </w:tc>
        <w:tc>
          <w:tcPr>
            <w:tcW w:w="597"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目前就业情况</w:t>
            </w:r>
          </w:p>
        </w:tc>
        <w:tc>
          <w:tcPr>
            <w:tcW w:w="541"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调查时户口所在地</w:t>
            </w:r>
          </w:p>
        </w:tc>
        <w:tc>
          <w:tcPr>
            <w:tcW w:w="739"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户口</w:t>
            </w:r>
            <w:r>
              <w:rPr>
                <w:rFonts w:ascii="Times New Roman" w:cs="Times New Roman"/>
                <w:color w:val="000000"/>
                <w:sz w:val="15"/>
                <w:szCs w:val="15"/>
              </w:rPr>
              <w:br w:type="textWrapping"/>
            </w:r>
            <w:r>
              <w:rPr>
                <w:rFonts w:hint="eastAsia" w:ascii="Times New Roman" w:cs="Times New Roman"/>
                <w:color w:val="000000"/>
                <w:sz w:val="15"/>
                <w:szCs w:val="15"/>
              </w:rPr>
              <w:t>性质</w:t>
            </w:r>
          </w:p>
        </w:tc>
        <w:tc>
          <w:tcPr>
            <w:tcW w:w="691"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是否同</w:t>
            </w:r>
            <w:r>
              <w:rPr>
                <w:rFonts w:ascii="Times New Roman" w:cs="Times New Roman"/>
                <w:color w:val="000000"/>
                <w:sz w:val="15"/>
                <w:szCs w:val="15"/>
              </w:rPr>
              <w:br w:type="textWrapping"/>
            </w:r>
            <w:r>
              <w:rPr>
                <w:rFonts w:hint="eastAsia" w:ascii="Times New Roman" w:cs="Times New Roman"/>
                <w:color w:val="000000"/>
                <w:sz w:val="15"/>
                <w:szCs w:val="15"/>
              </w:rPr>
              <w:t>吃同住</w:t>
            </w:r>
          </w:p>
        </w:tc>
        <w:tc>
          <w:tcPr>
            <w:tcW w:w="891"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是否共</w:t>
            </w:r>
            <w:r>
              <w:rPr>
                <w:rFonts w:ascii="Times New Roman" w:cs="Times New Roman"/>
                <w:color w:val="000000"/>
                <w:sz w:val="15"/>
                <w:szCs w:val="15"/>
              </w:rPr>
              <w:br w:type="textWrapping"/>
            </w:r>
            <w:r>
              <w:rPr>
                <w:rFonts w:hint="eastAsia" w:ascii="Times New Roman" w:cs="Times New Roman"/>
                <w:color w:val="000000"/>
                <w:sz w:val="15"/>
                <w:szCs w:val="15"/>
              </w:rPr>
              <w:t>同收支</w:t>
            </w:r>
          </w:p>
        </w:tc>
        <w:tc>
          <w:tcPr>
            <w:tcW w:w="843"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本地居</w:t>
            </w:r>
            <w:r>
              <w:rPr>
                <w:rFonts w:ascii="Times New Roman" w:cs="Times New Roman"/>
                <w:color w:val="000000"/>
                <w:sz w:val="15"/>
                <w:szCs w:val="15"/>
              </w:rPr>
              <w:br w:type="textWrapping"/>
            </w:r>
            <w:r>
              <w:rPr>
                <w:rFonts w:hint="eastAsia" w:ascii="Times New Roman" w:cs="Times New Roman"/>
                <w:color w:val="000000"/>
                <w:sz w:val="15"/>
                <w:szCs w:val="15"/>
              </w:rPr>
              <w:t>住时间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bCs/>
                <w:color w:val="000000"/>
                <w:sz w:val="15"/>
                <w:szCs w:val="15"/>
              </w:rPr>
            </w:pPr>
            <w:r>
              <w:rPr>
                <w:rFonts w:hint="eastAsia" w:ascii="Times New Roman" w:cs="Times New Roman"/>
                <w:bCs/>
                <w:color w:val="000000"/>
                <w:sz w:val="15"/>
                <w:szCs w:val="15"/>
              </w:rPr>
              <w:t>1</w:t>
            </w:r>
            <w:r>
              <w:rPr>
                <w:rFonts w:ascii="Times New Roman" w:cs="Times New Roman"/>
                <w:bCs/>
                <w:color w:val="000000"/>
                <w:sz w:val="15"/>
                <w:szCs w:val="15"/>
              </w:rPr>
              <w:t xml:space="preserve"> </w:t>
            </w:r>
            <w:r>
              <w:rPr>
                <w:rFonts w:hint="eastAsia" w:ascii="Times New Roman" w:cs="Times New Roman"/>
                <w:bCs/>
                <w:color w:val="000000"/>
                <w:sz w:val="15"/>
                <w:szCs w:val="15"/>
              </w:rPr>
              <w:t>受访者本人</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hint="eastAsia" w:ascii="Times New Roman" w:cs="Times New Roman"/>
                <w:b/>
                <w:color w:val="000000"/>
                <w:sz w:val="15"/>
                <w:szCs w:val="15"/>
              </w:rPr>
            </w:pPr>
            <w:r>
              <w:rPr>
                <w:rFonts w:hint="eastAsia" w:ascii="Times New Roman" w:cs="Times New Roman"/>
                <w:b/>
                <w:color w:val="000000"/>
                <w:sz w:val="15"/>
                <w:szCs w:val="15"/>
              </w:rPr>
              <w:t>2</w:t>
            </w:r>
            <w:r>
              <w:rPr>
                <w:rFonts w:ascii="Times New Roman" w:cs="Times New Roman"/>
                <w:b/>
                <w:color w:val="000000"/>
                <w:sz w:val="15"/>
                <w:szCs w:val="15"/>
              </w:rPr>
              <w:t xml:space="preserve"> </w:t>
            </w:r>
            <w:r>
              <w:rPr>
                <w:rFonts w:hint="eastAsia" w:ascii="Times New Roman" w:cs="Times New Roman"/>
                <w:b/>
                <w:color w:val="000000"/>
                <w:sz w:val="15"/>
                <w:szCs w:val="15"/>
              </w:rPr>
              <w:t>受访者父亲</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b/>
                <w:color w:val="000000"/>
                <w:sz w:val="15"/>
                <w:szCs w:val="15"/>
              </w:rPr>
            </w:pPr>
            <w:r>
              <w:rPr>
                <w:rFonts w:hint="eastAsia" w:ascii="Times New Roman" w:cs="Times New Roman"/>
                <w:b/>
                <w:color w:val="000000"/>
                <w:sz w:val="15"/>
                <w:szCs w:val="15"/>
              </w:rPr>
              <w:t>3</w:t>
            </w:r>
            <w:r>
              <w:rPr>
                <w:rFonts w:ascii="Times New Roman" w:cs="Times New Roman"/>
                <w:b/>
                <w:color w:val="000000"/>
                <w:sz w:val="15"/>
                <w:szCs w:val="15"/>
              </w:rPr>
              <w:t xml:space="preserve"> </w:t>
            </w:r>
            <w:r>
              <w:rPr>
                <w:rFonts w:hint="eastAsia" w:ascii="Times New Roman" w:cs="Times New Roman"/>
                <w:b/>
                <w:color w:val="000000"/>
                <w:sz w:val="15"/>
                <w:szCs w:val="15"/>
              </w:rPr>
              <w:t>受访者母亲</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4</w:t>
            </w:r>
            <w:r>
              <w:rPr>
                <w:rFonts w:ascii="Times New Roman" w:cs="Times New Roman"/>
                <w:color w:val="000000"/>
                <w:sz w:val="15"/>
                <w:szCs w:val="15"/>
              </w:rPr>
              <w:t xml:space="preserve"> </w:t>
            </w:r>
            <w:r>
              <w:rPr>
                <w:rFonts w:hint="eastAsia" w:ascii="Times New Roman" w:cs="Times New Roman"/>
                <w:color w:val="000000"/>
                <w:sz w:val="15"/>
                <w:szCs w:val="15"/>
              </w:rPr>
              <w:t>受访者配偶</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5</w:t>
            </w:r>
            <w:r>
              <w:rPr>
                <w:rFonts w:ascii="Times New Roman" w:cs="Times New Roman"/>
                <w:color w:val="000000"/>
                <w:sz w:val="15"/>
                <w:szCs w:val="15"/>
              </w:rPr>
              <w:t xml:space="preserve"> </w:t>
            </w:r>
            <w:r>
              <w:rPr>
                <w:rFonts w:hint="eastAsia" w:ascii="Times New Roman" w:cs="Times New Roman"/>
                <w:color w:val="000000"/>
                <w:sz w:val="15"/>
                <w:szCs w:val="15"/>
              </w:rPr>
              <w:t>配偶父亲</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6</w:t>
            </w:r>
            <w:r>
              <w:rPr>
                <w:rFonts w:ascii="Times New Roman" w:cs="Times New Roman"/>
                <w:color w:val="000000"/>
                <w:sz w:val="15"/>
                <w:szCs w:val="15"/>
              </w:rPr>
              <w:t xml:space="preserve"> </w:t>
            </w:r>
            <w:r>
              <w:rPr>
                <w:rFonts w:hint="eastAsia" w:ascii="Times New Roman" w:cs="Times New Roman"/>
                <w:color w:val="000000"/>
                <w:sz w:val="15"/>
                <w:szCs w:val="15"/>
              </w:rPr>
              <w:t>配偶母亲</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7</w:t>
            </w:r>
            <w:r>
              <w:rPr>
                <w:rFonts w:ascii="Times New Roman" w:cs="Times New Roman"/>
                <w:color w:val="000000"/>
                <w:sz w:val="15"/>
                <w:szCs w:val="15"/>
              </w:rPr>
              <w:t xml:space="preserve"> </w:t>
            </w:r>
            <w:r>
              <w:rPr>
                <w:rFonts w:hint="eastAsia" w:ascii="Times New Roman" w:cs="Times New Roman"/>
                <w:color w:val="000000"/>
                <w:sz w:val="15"/>
                <w:szCs w:val="15"/>
              </w:rPr>
              <w:t>受访者子女</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8</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rPr>
              <w:t>9</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hint="eastAsia" w:ascii="Times New Roman" w:eastAsia="宋体" w:cs="Times New Roman"/>
                <w:color w:val="000000"/>
                <w:sz w:val="15"/>
                <w:szCs w:val="15"/>
                <w:lang w:val="en-US" w:eastAsia="zh-CN"/>
              </w:rPr>
            </w:pPr>
            <w:r>
              <w:rPr>
                <w:rFonts w:hint="eastAsia" w:ascii="Times New Roman" w:cs="Times New Roman"/>
                <w:color w:val="000000"/>
                <w:sz w:val="15"/>
                <w:szCs w:val="15"/>
                <w:lang w:val="en-US" w:eastAsia="zh-CN"/>
              </w:rPr>
              <w:t>10</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7" w:hRule="atLeast"/>
          <w:jc w:val="center"/>
        </w:trPr>
        <w:tc>
          <w:tcPr>
            <w:tcW w:w="1277" w:type="dxa"/>
            <w:vAlign w:val="center"/>
          </w:tcPr>
          <w:p>
            <w:pPr>
              <w:pStyle w:val="30"/>
              <w:jc w:val="both"/>
              <w:rPr>
                <w:rFonts w:hint="eastAsia" w:ascii="Times New Roman" w:cs="Times New Roman"/>
                <w:color w:val="000000"/>
                <w:sz w:val="15"/>
                <w:szCs w:val="15"/>
                <w:lang w:val="en-US" w:eastAsia="zh-CN"/>
              </w:rPr>
            </w:pPr>
            <w:r>
              <w:rPr>
                <w:rFonts w:hint="eastAsia" w:ascii="Times New Roman" w:cs="Times New Roman"/>
                <w:color w:val="000000"/>
                <w:sz w:val="15"/>
                <w:szCs w:val="15"/>
                <w:lang w:val="en-US" w:eastAsia="zh-CN"/>
              </w:rPr>
              <w:t>11</w:t>
            </w:r>
          </w:p>
        </w:tc>
        <w:tc>
          <w:tcPr>
            <w:tcW w:w="567" w:type="dxa"/>
            <w:vAlign w:val="center"/>
          </w:tcPr>
          <w:p>
            <w:pPr>
              <w:pStyle w:val="30"/>
              <w:jc w:val="center"/>
              <w:rPr>
                <w:rFonts w:ascii="Times New Roman" w:cs="Times New Roman"/>
                <w:color w:val="000000"/>
                <w:sz w:val="15"/>
                <w:szCs w:val="15"/>
              </w:rPr>
            </w:pPr>
          </w:p>
        </w:tc>
        <w:tc>
          <w:tcPr>
            <w:tcW w:w="657" w:type="dxa"/>
            <w:vAlign w:val="center"/>
          </w:tcPr>
          <w:p>
            <w:pPr>
              <w:pStyle w:val="30"/>
              <w:jc w:val="center"/>
              <w:rPr>
                <w:rFonts w:ascii="Times New Roman" w:cs="Times New Roman"/>
                <w:color w:val="000000"/>
                <w:sz w:val="15"/>
                <w:szCs w:val="15"/>
              </w:rPr>
            </w:pPr>
          </w:p>
        </w:tc>
        <w:tc>
          <w:tcPr>
            <w:tcW w:w="528" w:type="dxa"/>
            <w:vAlign w:val="center"/>
          </w:tcPr>
          <w:p>
            <w:pPr>
              <w:pStyle w:val="30"/>
              <w:jc w:val="center"/>
              <w:rPr>
                <w:rFonts w:ascii="Times New Roman" w:cs="Times New Roman"/>
                <w:color w:val="000000"/>
                <w:sz w:val="15"/>
                <w:szCs w:val="15"/>
              </w:rPr>
            </w:pPr>
          </w:p>
        </w:tc>
        <w:tc>
          <w:tcPr>
            <w:tcW w:w="500" w:type="dxa"/>
            <w:vAlign w:val="center"/>
          </w:tcPr>
          <w:p>
            <w:pPr>
              <w:pStyle w:val="30"/>
              <w:jc w:val="center"/>
              <w:rPr>
                <w:rFonts w:ascii="Times New Roman" w:cs="Times New Roman"/>
                <w:color w:val="000000"/>
                <w:sz w:val="15"/>
                <w:szCs w:val="15"/>
              </w:rPr>
            </w:pPr>
          </w:p>
        </w:tc>
        <w:tc>
          <w:tcPr>
            <w:tcW w:w="606" w:type="dxa"/>
            <w:vAlign w:val="center"/>
          </w:tcPr>
          <w:p>
            <w:pPr>
              <w:pStyle w:val="30"/>
              <w:jc w:val="center"/>
              <w:rPr>
                <w:rFonts w:ascii="Times New Roman" w:cs="Times New Roman"/>
                <w:color w:val="000000"/>
                <w:sz w:val="15"/>
                <w:szCs w:val="15"/>
              </w:rPr>
            </w:pPr>
          </w:p>
        </w:tc>
        <w:tc>
          <w:tcPr>
            <w:tcW w:w="493" w:type="dxa"/>
            <w:vAlign w:val="center"/>
          </w:tcPr>
          <w:p>
            <w:pPr>
              <w:pStyle w:val="30"/>
              <w:jc w:val="center"/>
              <w:rPr>
                <w:rFonts w:ascii="Times New Roman" w:cs="Times New Roman"/>
                <w:color w:val="000000"/>
                <w:sz w:val="15"/>
                <w:szCs w:val="15"/>
              </w:rPr>
            </w:pPr>
          </w:p>
        </w:tc>
        <w:tc>
          <w:tcPr>
            <w:tcW w:w="597" w:type="dxa"/>
            <w:vAlign w:val="center"/>
          </w:tcPr>
          <w:p>
            <w:pPr>
              <w:pStyle w:val="30"/>
              <w:jc w:val="center"/>
              <w:rPr>
                <w:rFonts w:ascii="Times New Roman" w:cs="Times New Roman"/>
                <w:color w:val="000000"/>
                <w:sz w:val="15"/>
                <w:szCs w:val="15"/>
              </w:rPr>
            </w:pPr>
          </w:p>
        </w:tc>
        <w:tc>
          <w:tcPr>
            <w:tcW w:w="541" w:type="dxa"/>
            <w:vAlign w:val="center"/>
          </w:tcPr>
          <w:p>
            <w:pPr>
              <w:pStyle w:val="30"/>
              <w:jc w:val="center"/>
              <w:rPr>
                <w:rFonts w:ascii="Times New Roman" w:cs="Times New Roman"/>
                <w:color w:val="000000"/>
                <w:sz w:val="15"/>
                <w:szCs w:val="15"/>
              </w:rPr>
            </w:pPr>
          </w:p>
        </w:tc>
        <w:tc>
          <w:tcPr>
            <w:tcW w:w="739" w:type="dxa"/>
            <w:vAlign w:val="center"/>
          </w:tcPr>
          <w:p>
            <w:pPr>
              <w:pStyle w:val="30"/>
              <w:jc w:val="center"/>
              <w:rPr>
                <w:rFonts w:ascii="Times New Roman" w:cs="Times New Roman"/>
                <w:color w:val="000000"/>
                <w:sz w:val="15"/>
                <w:szCs w:val="15"/>
              </w:rPr>
            </w:pPr>
          </w:p>
        </w:tc>
        <w:tc>
          <w:tcPr>
            <w:tcW w:w="691" w:type="dxa"/>
            <w:vAlign w:val="center"/>
          </w:tcPr>
          <w:p>
            <w:pPr>
              <w:pStyle w:val="30"/>
              <w:jc w:val="center"/>
              <w:rPr>
                <w:rFonts w:ascii="Times New Roman" w:cs="Times New Roman"/>
                <w:color w:val="000000"/>
                <w:sz w:val="15"/>
                <w:szCs w:val="15"/>
              </w:rPr>
            </w:pPr>
          </w:p>
        </w:tc>
        <w:tc>
          <w:tcPr>
            <w:tcW w:w="891" w:type="dxa"/>
            <w:vAlign w:val="center"/>
          </w:tcPr>
          <w:p>
            <w:pPr>
              <w:pStyle w:val="30"/>
              <w:jc w:val="center"/>
              <w:rPr>
                <w:rFonts w:ascii="Times New Roman" w:cs="Times New Roman"/>
                <w:color w:val="000000"/>
                <w:sz w:val="15"/>
                <w:szCs w:val="15"/>
              </w:rPr>
            </w:pPr>
          </w:p>
        </w:tc>
        <w:tc>
          <w:tcPr>
            <w:tcW w:w="843" w:type="dxa"/>
            <w:vAlign w:val="center"/>
          </w:tcPr>
          <w:p>
            <w:pPr>
              <w:pStyle w:val="30"/>
              <w:jc w:val="center"/>
              <w:rPr>
                <w:rFonts w:ascii="Times New Roman" w:cs="Times New Roman"/>
                <w:color w:val="000000"/>
                <w:sz w:val="15"/>
                <w:szCs w:val="15"/>
              </w:rPr>
            </w:pPr>
          </w:p>
        </w:tc>
      </w:tr>
    </w:tbl>
    <w:p>
      <w:pPr>
        <w:spacing w:before="240" w:beforeLines="100"/>
        <w:rPr>
          <w:rFonts w:hAnsi="黑体" w:eastAsia="黑体"/>
          <w:color w:val="000000"/>
          <w:kern w:val="0"/>
          <w:sz w:val="24"/>
        </w:rPr>
      </w:pPr>
      <w:r>
        <w:rPr>
          <w:rFonts w:hAnsi="黑体" w:eastAsia="黑体"/>
          <w:color w:val="000000"/>
          <w:kern w:val="0"/>
          <w:sz w:val="24"/>
        </w:rPr>
        <w:t>家庭</w:t>
      </w:r>
      <w:r>
        <w:rPr>
          <w:rFonts w:hint="eastAsia" w:hAnsi="黑体" w:eastAsia="黑体"/>
          <w:color w:val="000000"/>
          <w:kern w:val="0"/>
          <w:sz w:val="24"/>
        </w:rPr>
        <w:t>经济</w:t>
      </w:r>
      <w:r>
        <w:rPr>
          <w:rFonts w:hAnsi="黑体" w:eastAsia="黑体"/>
          <w:color w:val="000000"/>
          <w:kern w:val="0"/>
          <w:sz w:val="24"/>
        </w:rPr>
        <w:t>情况</w:t>
      </w:r>
    </w:p>
    <w:tbl>
      <w:tblPr>
        <w:tblStyle w:val="20"/>
        <w:tblW w:w="88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6034"/>
        <w:gridCol w:w="845"/>
        <w:gridCol w:w="902"/>
        <w:gridCol w:w="1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tblHeader/>
          <w:jc w:val="center"/>
        </w:trPr>
        <w:tc>
          <w:tcPr>
            <w:tcW w:w="6034" w:type="dxa"/>
            <w:vAlign w:val="center"/>
          </w:tcPr>
          <w:p>
            <w:pPr>
              <w:pStyle w:val="30"/>
              <w:jc w:val="center"/>
              <w:rPr>
                <w:rFonts w:ascii="黑体" w:hAnsi="黑体" w:eastAsia="黑体" w:cs="Times New Roman"/>
                <w:color w:val="000000"/>
                <w:sz w:val="15"/>
                <w:szCs w:val="15"/>
              </w:rPr>
            </w:pPr>
            <w:r>
              <w:rPr>
                <w:rFonts w:ascii="黑体" w:hAnsi="黑体" w:eastAsia="黑体" w:cs="Times New Roman"/>
                <w:color w:val="000000"/>
                <w:sz w:val="15"/>
                <w:szCs w:val="15"/>
              </w:rPr>
              <w:t>问        题</w:t>
            </w:r>
          </w:p>
        </w:tc>
        <w:tc>
          <w:tcPr>
            <w:tcW w:w="845" w:type="dxa"/>
            <w:vAlign w:val="center"/>
          </w:tcPr>
          <w:p>
            <w:pPr>
              <w:pStyle w:val="30"/>
              <w:jc w:val="center"/>
              <w:rPr>
                <w:rFonts w:ascii="黑体" w:hAnsi="黑体" w:eastAsia="黑体" w:cs="Times New Roman"/>
                <w:color w:val="000000"/>
                <w:sz w:val="15"/>
                <w:szCs w:val="15"/>
              </w:rPr>
            </w:pPr>
            <w:r>
              <w:rPr>
                <w:rFonts w:ascii="黑体" w:hAnsi="黑体" w:eastAsia="黑体" w:cs="Times New Roman"/>
                <w:color w:val="000000"/>
                <w:sz w:val="15"/>
                <w:szCs w:val="15"/>
              </w:rPr>
              <w:t>计量単位</w:t>
            </w:r>
          </w:p>
        </w:tc>
        <w:tc>
          <w:tcPr>
            <w:tcW w:w="2018" w:type="dxa"/>
            <w:gridSpan w:val="2"/>
            <w:vAlign w:val="center"/>
          </w:tcPr>
          <w:p>
            <w:pPr>
              <w:pStyle w:val="30"/>
              <w:jc w:val="center"/>
              <w:rPr>
                <w:rFonts w:ascii="黑体" w:hAnsi="黑体" w:eastAsia="黑体" w:cs="Times New Roman"/>
                <w:color w:val="000000"/>
                <w:sz w:val="15"/>
                <w:szCs w:val="15"/>
              </w:rPr>
            </w:pPr>
            <w:r>
              <w:rPr>
                <w:rFonts w:ascii="黑体" w:hAnsi="黑体" w:eastAsia="黑体" w:cs="Times New Roman"/>
                <w:color w:val="000000"/>
                <w:sz w:val="15"/>
                <w:szCs w:val="15"/>
              </w:rPr>
              <w:t>住户成员或家庭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Cs/>
                <w:color w:val="000000"/>
                <w:sz w:val="15"/>
                <w:szCs w:val="15"/>
              </w:rPr>
            </w:pPr>
            <w:r>
              <w:rPr>
                <w:rFonts w:ascii="Times New Roman" w:cs="Times New Roman"/>
                <w:bCs/>
                <w:color w:val="000000"/>
                <w:sz w:val="15"/>
                <w:szCs w:val="15"/>
              </w:rPr>
              <w:t>成员代码</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Cs/>
                <w:color w:val="000000"/>
                <w:sz w:val="15"/>
                <w:szCs w:val="15"/>
              </w:rPr>
            </w:pPr>
            <w:r>
              <w:rPr>
                <w:rFonts w:ascii="Times New Roman" w:cs="Times New Roman"/>
                <w:bCs/>
                <w:color w:val="000000"/>
                <w:sz w:val="15"/>
                <w:szCs w:val="15"/>
              </w:rPr>
              <w:t>成员姓名</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
                <w:color w:val="000000"/>
                <w:sz w:val="15"/>
                <w:szCs w:val="15"/>
              </w:rPr>
            </w:pPr>
            <w:r>
              <w:rPr>
                <w:rFonts w:hint="eastAsia" w:ascii="Times New Roman" w:cs="Times New Roman"/>
                <w:b/>
                <w:color w:val="000000"/>
                <w:sz w:val="15"/>
                <w:szCs w:val="15"/>
              </w:rPr>
              <w:t>您目前居住的住房情况</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2018" w:type="dxa"/>
            <w:gridSpan w:val="2"/>
            <w:vAlign w:val="center"/>
          </w:tcPr>
          <w:p>
            <w:pPr>
              <w:pStyle w:val="30"/>
              <w:jc w:val="center"/>
              <w:rPr>
                <w:rFonts w:ascii="Times New Roman" w:cs="Times New Roman"/>
                <w:color w:val="000000"/>
                <w:sz w:val="15"/>
                <w:szCs w:val="15"/>
              </w:rPr>
            </w:pPr>
            <w:r>
              <w:rPr>
                <w:rFonts w:hint="eastAsia" w:ascii="Times New Roman" w:cs="Times New Roman"/>
                <w:b/>
                <w:bCs/>
                <w:color w:val="000000"/>
                <w:sz w:val="15"/>
                <w:szCs w:val="15"/>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Cs/>
                <w:color w:val="000000"/>
                <w:sz w:val="15"/>
                <w:szCs w:val="15"/>
              </w:rPr>
            </w:pPr>
            <w:r>
              <w:rPr>
                <w:rFonts w:hint="eastAsia" w:ascii="Times New Roman" w:cs="Times New Roman"/>
                <w:bCs/>
                <w:color w:val="000000"/>
                <w:sz w:val="15"/>
                <w:szCs w:val="15"/>
              </w:rPr>
              <w:t>1</w:t>
            </w:r>
            <w:r>
              <w:rPr>
                <w:rFonts w:ascii="Times New Roman" w:cs="Times New Roman"/>
                <w:bCs/>
                <w:color w:val="000000"/>
                <w:sz w:val="15"/>
                <w:szCs w:val="15"/>
              </w:rPr>
              <w:t xml:space="preserve">. </w:t>
            </w:r>
            <w:r>
              <w:rPr>
                <w:rFonts w:hint="eastAsia" w:ascii="Times New Roman" w:cs="Times New Roman"/>
                <w:bCs/>
                <w:color w:val="000000"/>
                <w:sz w:val="15"/>
                <w:szCs w:val="15"/>
              </w:rPr>
              <w:t>房屋产权（自有、共有产权或租住）</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2018" w:type="dxa"/>
            <w:gridSpan w:val="2"/>
            <w:vAlign w:val="center"/>
          </w:tcPr>
          <w:p>
            <w:pPr>
              <w:pStyle w:val="30"/>
              <w:jc w:val="center"/>
              <w:rPr>
                <w:rFonts w:ascii="Times New Roman" w:cs="Times New Roman"/>
                <w:b/>
                <w:bCs/>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Cs/>
                <w:color w:val="000000"/>
                <w:sz w:val="15"/>
                <w:szCs w:val="15"/>
              </w:rPr>
            </w:pPr>
            <w:r>
              <w:rPr>
                <w:rFonts w:hint="eastAsia" w:ascii="Times New Roman" w:cs="Times New Roman"/>
                <w:bCs/>
                <w:color w:val="000000"/>
                <w:sz w:val="15"/>
                <w:szCs w:val="15"/>
              </w:rPr>
              <w:t>2</w:t>
            </w:r>
            <w:r>
              <w:rPr>
                <w:rFonts w:ascii="Times New Roman" w:cs="Times New Roman"/>
                <w:bCs/>
                <w:color w:val="000000"/>
                <w:sz w:val="15"/>
                <w:szCs w:val="15"/>
              </w:rPr>
              <w:t xml:space="preserve">. </w:t>
            </w:r>
            <w:r>
              <w:rPr>
                <w:rFonts w:hint="eastAsia" w:ascii="Times New Roman" w:cs="Times New Roman"/>
                <w:bCs/>
                <w:color w:val="000000"/>
                <w:sz w:val="15"/>
                <w:szCs w:val="15"/>
              </w:rPr>
              <w:t>住房建造或购买时的总价值</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2018" w:type="dxa"/>
            <w:gridSpan w:val="2"/>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Cs/>
                <w:color w:val="000000"/>
                <w:sz w:val="15"/>
                <w:szCs w:val="15"/>
              </w:rPr>
            </w:pPr>
            <w:r>
              <w:rPr>
                <w:rFonts w:hint="eastAsia" w:ascii="Times New Roman" w:cs="Times New Roman"/>
                <w:bCs/>
                <w:color w:val="000000"/>
                <w:sz w:val="15"/>
                <w:szCs w:val="15"/>
              </w:rPr>
              <w:t>3</w:t>
            </w:r>
            <w:r>
              <w:rPr>
                <w:rFonts w:ascii="Times New Roman" w:cs="Times New Roman"/>
                <w:bCs/>
                <w:color w:val="000000"/>
                <w:sz w:val="15"/>
                <w:szCs w:val="15"/>
              </w:rPr>
              <w:t xml:space="preserve">. </w:t>
            </w:r>
            <w:r>
              <w:rPr>
                <w:rFonts w:hint="eastAsia" w:ascii="Times New Roman" w:cs="Times New Roman"/>
                <w:bCs/>
                <w:color w:val="000000"/>
                <w:sz w:val="15"/>
                <w:szCs w:val="15"/>
              </w:rPr>
              <w:t>住房建造年份</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2018" w:type="dxa"/>
            <w:gridSpan w:val="2"/>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hint="eastAsia" w:ascii="Times New Roman" w:cs="Times New Roman"/>
                <w:bCs/>
                <w:color w:val="000000"/>
                <w:sz w:val="15"/>
                <w:szCs w:val="15"/>
              </w:rPr>
            </w:pPr>
            <w:r>
              <w:rPr>
                <w:rFonts w:hint="eastAsia" w:ascii="Times New Roman" w:cs="Times New Roman"/>
                <w:bCs/>
                <w:color w:val="000000"/>
                <w:sz w:val="15"/>
                <w:szCs w:val="15"/>
              </w:rPr>
              <w:t>4</w:t>
            </w:r>
            <w:r>
              <w:rPr>
                <w:rFonts w:ascii="Times New Roman" w:cs="Times New Roman"/>
                <w:bCs/>
                <w:color w:val="000000"/>
                <w:sz w:val="15"/>
                <w:szCs w:val="15"/>
              </w:rPr>
              <w:t xml:space="preserve">. </w:t>
            </w:r>
            <w:r>
              <w:rPr>
                <w:rFonts w:hint="eastAsia" w:ascii="Times New Roman" w:cs="Times New Roman"/>
                <w:bCs/>
                <w:color w:val="000000"/>
                <w:sz w:val="15"/>
                <w:szCs w:val="15"/>
              </w:rPr>
              <w:t>住房现在的市值</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2018" w:type="dxa"/>
            <w:gridSpan w:val="2"/>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
                <w:color w:val="000000"/>
                <w:sz w:val="15"/>
                <w:szCs w:val="15"/>
              </w:rPr>
            </w:pPr>
            <w:r>
              <w:rPr>
                <w:rFonts w:ascii="Times New Roman" w:cs="Times New Roman"/>
                <w:b/>
                <w:color w:val="000000"/>
                <w:sz w:val="15"/>
                <w:szCs w:val="15"/>
              </w:rPr>
              <w:t>在过去的一年，如果您有以下的收支项目，请填写相应的金额。</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hint="eastAsia" w:ascii="Times New Roman" w:cs="Times New Roman"/>
                <w:color w:val="000000"/>
                <w:sz w:val="15"/>
                <w:szCs w:val="15"/>
              </w:rPr>
              <w:t>受访</w:t>
            </w:r>
            <w:r>
              <w:rPr>
                <w:rFonts w:ascii="Times New Roman" w:cs="Times New Roman"/>
                <w:color w:val="000000"/>
                <w:sz w:val="15"/>
                <w:szCs w:val="15"/>
              </w:rPr>
              <w:t>人</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家庭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
                <w:color w:val="000000"/>
                <w:sz w:val="15"/>
                <w:szCs w:val="15"/>
              </w:rPr>
            </w:pPr>
            <w:r>
              <w:rPr>
                <w:rFonts w:ascii="Times New Roman" w:cs="Times New Roman"/>
                <w:b/>
                <w:color w:val="000000"/>
                <w:sz w:val="15"/>
                <w:szCs w:val="15"/>
              </w:rPr>
              <w:t>一、工资性收入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（一）单位或雇主提供的现金收入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工资</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其他现金福利</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（二）单位或雇主免费或低价提供的实物产品和服务的补贴折价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实物产品补贴折价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工作餐补贴折价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3</w:t>
            </w:r>
            <w:r>
              <w:rPr>
                <w:rFonts w:hint="eastAsia" w:ascii="Times New Roman" w:cs="Times New Roman"/>
                <w:color w:val="000000"/>
                <w:sz w:val="15"/>
                <w:szCs w:val="15"/>
              </w:rPr>
              <w:t>．</w:t>
            </w:r>
            <w:r>
              <w:rPr>
                <w:rFonts w:ascii="Times New Roman" w:cs="Times New Roman"/>
                <w:color w:val="000000"/>
                <w:sz w:val="15"/>
                <w:szCs w:val="15"/>
              </w:rPr>
              <w:t>住宿补贴折价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4</w:t>
            </w:r>
            <w:r>
              <w:rPr>
                <w:rFonts w:hint="eastAsia" w:ascii="Times New Roman" w:cs="Times New Roman"/>
                <w:color w:val="000000"/>
                <w:sz w:val="15"/>
                <w:szCs w:val="15"/>
              </w:rPr>
              <w:t>．</w:t>
            </w:r>
            <w:r>
              <w:rPr>
                <w:rFonts w:ascii="Times New Roman" w:cs="Times New Roman"/>
                <w:color w:val="000000"/>
                <w:sz w:val="15"/>
                <w:szCs w:val="15"/>
              </w:rPr>
              <w:t>其他服务补贴折价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（三）零星或兼职劳动收入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零星或兼职劳动中得到的现金收入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实物补贴折价</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
                <w:color w:val="000000"/>
                <w:sz w:val="15"/>
                <w:szCs w:val="15"/>
              </w:rPr>
            </w:pPr>
            <w:r>
              <w:rPr>
                <w:rFonts w:ascii="Times New Roman" w:cs="Times New Roman"/>
                <w:b/>
                <w:color w:val="000000"/>
                <w:sz w:val="15"/>
                <w:szCs w:val="15"/>
              </w:rPr>
              <w:t>二、经营净收入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（一）第一产业经营净收入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（二）第二产业经营净收入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（三）第三产业经营净收入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b/>
                <w:color w:val="000000"/>
                <w:sz w:val="15"/>
                <w:szCs w:val="15"/>
              </w:rPr>
            </w:pPr>
            <w:r>
              <w:rPr>
                <w:rFonts w:ascii="Times New Roman" w:cs="Times New Roman"/>
                <w:b/>
                <w:color w:val="000000"/>
                <w:sz w:val="15"/>
                <w:szCs w:val="15"/>
              </w:rPr>
              <w:t>三、财产性收入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利息收入</w:t>
            </w:r>
          </w:p>
        </w:tc>
        <w:tc>
          <w:tcPr>
            <w:tcW w:w="845" w:type="dxa"/>
            <w:vAlign w:val="center"/>
          </w:tcPr>
          <w:p>
            <w:pPr>
              <w:pStyle w:val="30"/>
              <w:jc w:val="center"/>
              <w:rPr>
                <w:rFonts w:ascii="Times New Roman" w:cs="Times New Roman"/>
                <w:color w:val="000000"/>
                <w:sz w:val="15"/>
                <w:szCs w:val="15"/>
              </w:rPr>
            </w:pP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红利</w:t>
            </w:r>
          </w:p>
        </w:tc>
        <w:tc>
          <w:tcPr>
            <w:tcW w:w="845" w:type="dxa"/>
            <w:vAlign w:val="center"/>
          </w:tcPr>
          <w:p>
            <w:pPr>
              <w:pStyle w:val="30"/>
              <w:jc w:val="center"/>
              <w:rPr>
                <w:rFonts w:ascii="Times New Roman" w:cs="Times New Roman"/>
                <w:color w:val="000000"/>
                <w:sz w:val="15"/>
                <w:szCs w:val="15"/>
              </w:rPr>
            </w:pP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3</w:t>
            </w:r>
            <w:r>
              <w:rPr>
                <w:rFonts w:hint="eastAsia" w:ascii="Times New Roman" w:cs="Times New Roman"/>
                <w:color w:val="000000"/>
                <w:sz w:val="15"/>
                <w:szCs w:val="15"/>
              </w:rPr>
              <w:t>．</w:t>
            </w:r>
            <w:r>
              <w:rPr>
                <w:rFonts w:ascii="Times New Roman" w:cs="Times New Roman"/>
                <w:color w:val="000000"/>
                <w:sz w:val="15"/>
                <w:szCs w:val="15"/>
              </w:rPr>
              <w:t>储蓄性保险净收益</w:t>
            </w:r>
          </w:p>
        </w:tc>
        <w:tc>
          <w:tcPr>
            <w:tcW w:w="845" w:type="dxa"/>
            <w:vAlign w:val="center"/>
          </w:tcPr>
          <w:p>
            <w:pPr>
              <w:pStyle w:val="30"/>
              <w:jc w:val="center"/>
              <w:rPr>
                <w:rFonts w:ascii="Times New Roman" w:cs="Times New Roman"/>
                <w:color w:val="000000"/>
                <w:sz w:val="15"/>
                <w:szCs w:val="15"/>
              </w:rPr>
            </w:pP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4</w:t>
            </w:r>
            <w:r>
              <w:rPr>
                <w:rFonts w:hint="eastAsia" w:ascii="Times New Roman" w:cs="Times New Roman"/>
                <w:color w:val="000000"/>
                <w:sz w:val="15"/>
                <w:szCs w:val="15"/>
              </w:rPr>
              <w:t>．</w:t>
            </w:r>
            <w:r>
              <w:rPr>
                <w:rFonts w:ascii="Times New Roman" w:cs="Times New Roman"/>
                <w:color w:val="000000"/>
                <w:sz w:val="15"/>
                <w:szCs w:val="15"/>
              </w:rPr>
              <w:t xml:space="preserve">出租房屋净收入 </w:t>
            </w:r>
          </w:p>
        </w:tc>
        <w:tc>
          <w:tcPr>
            <w:tcW w:w="845" w:type="dxa"/>
            <w:vAlign w:val="center"/>
          </w:tcPr>
          <w:p>
            <w:pPr>
              <w:pStyle w:val="30"/>
              <w:jc w:val="center"/>
              <w:rPr>
                <w:rFonts w:ascii="Times New Roman" w:cs="Times New Roman"/>
                <w:color w:val="000000"/>
                <w:sz w:val="15"/>
                <w:szCs w:val="15"/>
              </w:rPr>
            </w:pP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5</w:t>
            </w:r>
            <w:r>
              <w:rPr>
                <w:rFonts w:hint="eastAsia" w:ascii="Times New Roman" w:cs="Times New Roman"/>
                <w:color w:val="000000"/>
                <w:sz w:val="15"/>
                <w:szCs w:val="15"/>
              </w:rPr>
              <w:t>．</w:t>
            </w:r>
            <w:r>
              <w:rPr>
                <w:rFonts w:ascii="Times New Roman" w:cs="Times New Roman"/>
                <w:color w:val="000000"/>
                <w:sz w:val="15"/>
                <w:szCs w:val="15"/>
              </w:rPr>
              <w:t xml:space="preserve">出租其他资产净收入 </w:t>
            </w:r>
          </w:p>
        </w:tc>
        <w:tc>
          <w:tcPr>
            <w:tcW w:w="845" w:type="dxa"/>
            <w:vAlign w:val="center"/>
          </w:tcPr>
          <w:p>
            <w:pPr>
              <w:pStyle w:val="30"/>
              <w:jc w:val="center"/>
              <w:rPr>
                <w:rFonts w:ascii="Times New Roman" w:cs="Times New Roman"/>
                <w:color w:val="000000"/>
                <w:sz w:val="15"/>
                <w:szCs w:val="15"/>
              </w:rPr>
            </w:pP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b/>
                <w:color w:val="000000"/>
                <w:sz w:val="15"/>
                <w:szCs w:val="15"/>
              </w:rPr>
              <w:t>四、转移性收入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养老金或离退休金</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社会救济和政策性生活补贴</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3</w:t>
            </w:r>
            <w:r>
              <w:rPr>
                <w:rFonts w:hint="eastAsia" w:ascii="Times New Roman" w:cs="Times New Roman"/>
                <w:color w:val="000000"/>
                <w:sz w:val="15"/>
                <w:szCs w:val="15"/>
              </w:rPr>
              <w:t>．</w:t>
            </w:r>
            <w:r>
              <w:rPr>
                <w:rFonts w:ascii="Times New Roman" w:cs="Times New Roman"/>
                <w:color w:val="000000"/>
                <w:sz w:val="15"/>
                <w:szCs w:val="15"/>
              </w:rPr>
              <w:t>报销医疗费</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4</w:t>
            </w:r>
            <w:r>
              <w:rPr>
                <w:rFonts w:hint="eastAsia" w:ascii="Times New Roman" w:cs="Times New Roman"/>
                <w:color w:val="000000"/>
                <w:sz w:val="15"/>
                <w:szCs w:val="15"/>
              </w:rPr>
              <w:t>．</w:t>
            </w:r>
            <w:r>
              <w:rPr>
                <w:rFonts w:ascii="Times New Roman" w:cs="Times New Roman"/>
                <w:color w:val="000000"/>
                <w:sz w:val="15"/>
                <w:szCs w:val="15"/>
              </w:rPr>
              <w:t>赡养收入</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5</w:t>
            </w:r>
            <w:r>
              <w:rPr>
                <w:rFonts w:hint="eastAsia" w:ascii="Times New Roman" w:cs="Times New Roman"/>
                <w:color w:val="000000"/>
                <w:sz w:val="15"/>
                <w:szCs w:val="15"/>
              </w:rPr>
              <w:t>．</w:t>
            </w:r>
            <w:r>
              <w:rPr>
                <w:rFonts w:ascii="Times New Roman" w:cs="Times New Roman"/>
                <w:color w:val="000000"/>
                <w:sz w:val="15"/>
                <w:szCs w:val="15"/>
              </w:rPr>
              <w:t>其他</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tabs>
                <w:tab w:val="left" w:pos="1365"/>
              </w:tabs>
              <w:jc w:val="both"/>
              <w:rPr>
                <w:rFonts w:ascii="Times New Roman" w:cs="Times New Roman"/>
                <w:b/>
                <w:color w:val="000000"/>
                <w:sz w:val="15"/>
                <w:szCs w:val="15"/>
              </w:rPr>
            </w:pPr>
            <w:r>
              <w:rPr>
                <w:rFonts w:ascii="Times New Roman" w:cs="Times New Roman"/>
                <w:b/>
                <w:color w:val="000000"/>
                <w:sz w:val="15"/>
                <w:szCs w:val="15"/>
              </w:rPr>
              <w:t>五、其他非消费性支出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生活贷款利息支出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个人所得税</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ascii="Times New Roman" w:cs="Times New Roman"/>
                <w:color w:val="000000"/>
                <w:sz w:val="15"/>
                <w:szCs w:val="15"/>
              </w:rPr>
              <w:t>3</w:t>
            </w:r>
            <w:r>
              <w:rPr>
                <w:rFonts w:hint="eastAsia" w:ascii="Times New Roman" w:cs="Times New Roman"/>
                <w:color w:val="000000"/>
                <w:sz w:val="15"/>
                <w:szCs w:val="15"/>
              </w:rPr>
              <w:t>．</w:t>
            </w:r>
            <w:r>
              <w:rPr>
                <w:rFonts w:ascii="Times New Roman" w:cs="Times New Roman"/>
                <w:color w:val="000000"/>
                <w:sz w:val="15"/>
                <w:szCs w:val="15"/>
              </w:rPr>
              <w:t>个人缴纳的社会保障支出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902"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c>
          <w:tcPr>
            <w:tcW w:w="1116"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ind w:firstLine="375" w:firstLineChars="250"/>
              <w:jc w:val="both"/>
              <w:rPr>
                <w:rFonts w:ascii="Times New Roman" w:cs="Times New Roman"/>
                <w:color w:val="000000"/>
                <w:sz w:val="15"/>
                <w:szCs w:val="15"/>
              </w:rPr>
            </w:pPr>
            <w:r>
              <w:rPr>
                <w:rFonts w:ascii="Times New Roman" w:cs="Times New Roman"/>
                <w:color w:val="000000"/>
                <w:sz w:val="15"/>
                <w:szCs w:val="15"/>
              </w:rPr>
              <w:t>其中</w:t>
            </w:r>
            <w:r>
              <w:rPr>
                <w:rFonts w:hint="eastAsia" w:ascii="Times New Roman" w:cs="Times New Roman"/>
                <w:color w:val="000000"/>
                <w:sz w:val="15"/>
                <w:szCs w:val="15"/>
              </w:rPr>
              <w:t>：</w:t>
            </w:r>
            <w:r>
              <w:rPr>
                <w:rFonts w:ascii="Times New Roman" w:cs="Times New Roman"/>
                <w:color w:val="000000"/>
                <w:sz w:val="15"/>
                <w:szCs w:val="15"/>
              </w:rPr>
              <w:t>养老保险</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ind w:firstLine="825" w:firstLineChars="550"/>
              <w:jc w:val="both"/>
              <w:rPr>
                <w:rFonts w:ascii="Times New Roman" w:cs="Times New Roman"/>
                <w:color w:val="000000"/>
                <w:sz w:val="15"/>
                <w:szCs w:val="15"/>
              </w:rPr>
            </w:pPr>
            <w:r>
              <w:rPr>
                <w:rFonts w:ascii="Times New Roman" w:cs="Times New Roman"/>
                <w:color w:val="000000"/>
                <w:sz w:val="15"/>
                <w:szCs w:val="15"/>
              </w:rPr>
              <w:t>医疗保险</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ind w:firstLine="825" w:firstLineChars="550"/>
              <w:jc w:val="both"/>
              <w:rPr>
                <w:rFonts w:ascii="Times New Roman" w:cs="Times New Roman"/>
                <w:color w:val="000000"/>
                <w:sz w:val="15"/>
                <w:szCs w:val="15"/>
              </w:rPr>
            </w:pPr>
            <w:r>
              <w:rPr>
                <w:rFonts w:ascii="Times New Roman" w:cs="Times New Roman"/>
                <w:color w:val="000000"/>
                <w:sz w:val="15"/>
                <w:szCs w:val="15"/>
              </w:rPr>
              <w:t>失业保险</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ind w:firstLine="825" w:firstLineChars="550"/>
              <w:jc w:val="both"/>
              <w:rPr>
                <w:rFonts w:ascii="Times New Roman" w:cs="Times New Roman"/>
                <w:color w:val="000000"/>
                <w:sz w:val="15"/>
                <w:szCs w:val="15"/>
              </w:rPr>
            </w:pPr>
            <w:r>
              <w:rPr>
                <w:rFonts w:ascii="Times New Roman" w:cs="Times New Roman"/>
                <w:color w:val="000000"/>
                <w:sz w:val="15"/>
                <w:szCs w:val="15"/>
              </w:rPr>
              <w:t>住房公积金</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lang w:val="en-US" w:eastAsia="zh-CN"/>
              </w:rPr>
              <w:t>4</w:t>
            </w:r>
            <w:r>
              <w:rPr>
                <w:rFonts w:hint="eastAsia" w:ascii="Times New Roman" w:cs="Times New Roman"/>
                <w:color w:val="000000"/>
                <w:sz w:val="15"/>
                <w:szCs w:val="15"/>
              </w:rPr>
              <w:t>．</w:t>
            </w:r>
            <w:r>
              <w:rPr>
                <w:rFonts w:ascii="Times New Roman" w:cs="Times New Roman"/>
                <w:color w:val="000000"/>
                <w:sz w:val="15"/>
                <w:szCs w:val="15"/>
              </w:rPr>
              <w:t>赡养支出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ascii="Times New Roman" w:cs="Times New Roman"/>
                <w:color w:val="000000"/>
                <w:sz w:val="15"/>
                <w:szCs w:val="15"/>
              </w:rPr>
            </w:pPr>
            <w:r>
              <w:rPr>
                <w:rFonts w:hint="eastAsia" w:ascii="Times New Roman" w:cs="Times New Roman"/>
                <w:color w:val="000000"/>
                <w:sz w:val="15"/>
                <w:szCs w:val="15"/>
                <w:lang w:val="en-US" w:eastAsia="zh-CN"/>
              </w:rPr>
              <w:t>5</w:t>
            </w:r>
            <w:r>
              <w:rPr>
                <w:rFonts w:hint="eastAsia" w:ascii="Times New Roman" w:cs="Times New Roman"/>
                <w:color w:val="000000"/>
                <w:sz w:val="15"/>
                <w:szCs w:val="15"/>
              </w:rPr>
              <w:t>．</w:t>
            </w:r>
            <w:r>
              <w:rPr>
                <w:rFonts w:hint="eastAsia" w:ascii="Times New Roman" w:cs="Times New Roman"/>
                <w:color w:val="000000"/>
                <w:sz w:val="15"/>
                <w:szCs w:val="15"/>
                <w:lang w:eastAsia="zh-CN"/>
              </w:rPr>
              <w:t>人情礼金</w:t>
            </w:r>
            <w:r>
              <w:rPr>
                <w:rFonts w:ascii="Times New Roman" w:cs="Times New Roman"/>
                <w:color w:val="000000"/>
                <w:sz w:val="15"/>
                <w:szCs w:val="15"/>
              </w:rPr>
              <w:t>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29" w:hRule="atLeast"/>
          <w:jc w:val="center"/>
        </w:trPr>
        <w:tc>
          <w:tcPr>
            <w:tcW w:w="6034" w:type="dxa"/>
            <w:vAlign w:val="center"/>
          </w:tcPr>
          <w:p>
            <w:pPr>
              <w:pStyle w:val="30"/>
              <w:jc w:val="both"/>
              <w:rPr>
                <w:rFonts w:hint="eastAsia" w:ascii="Times New Roman" w:cs="Times New Roman"/>
                <w:color w:val="000000"/>
                <w:sz w:val="15"/>
                <w:szCs w:val="15"/>
                <w:lang w:val="en-US" w:eastAsia="zh-CN"/>
              </w:rPr>
            </w:pPr>
            <w:r>
              <w:rPr>
                <w:rFonts w:hint="eastAsia" w:ascii="Times New Roman" w:cs="Times New Roman"/>
                <w:color w:val="000000"/>
                <w:sz w:val="15"/>
                <w:szCs w:val="15"/>
                <w:lang w:val="en-US" w:eastAsia="zh-CN"/>
              </w:rPr>
              <w:t>6</w:t>
            </w:r>
            <w:r>
              <w:rPr>
                <w:rFonts w:hint="eastAsia" w:ascii="Times New Roman" w:cs="Times New Roman"/>
                <w:color w:val="000000"/>
                <w:sz w:val="15"/>
                <w:szCs w:val="15"/>
              </w:rPr>
              <w:t>．</w:t>
            </w:r>
            <w:r>
              <w:rPr>
                <w:rFonts w:ascii="Times New Roman" w:cs="Times New Roman"/>
                <w:color w:val="000000"/>
                <w:sz w:val="15"/>
                <w:szCs w:val="15"/>
              </w:rPr>
              <w:t>其他转移性支出</w:t>
            </w:r>
          </w:p>
        </w:tc>
        <w:tc>
          <w:tcPr>
            <w:tcW w:w="845" w:type="dxa"/>
            <w:vAlign w:val="center"/>
          </w:tcPr>
          <w:p>
            <w:pPr>
              <w:pStyle w:val="30"/>
              <w:jc w:val="center"/>
              <w:rPr>
                <w:rFonts w:ascii="Times New Roman" w:cs="Times New Roman"/>
                <w:color w:val="000000"/>
                <w:sz w:val="15"/>
                <w:szCs w:val="15"/>
              </w:rPr>
            </w:pPr>
            <w:r>
              <w:rPr>
                <w:rFonts w:ascii="Times New Roman" w:cs="Times New Roman"/>
                <w:color w:val="000000"/>
                <w:sz w:val="15"/>
                <w:szCs w:val="15"/>
              </w:rPr>
              <w:t>元</w:t>
            </w:r>
          </w:p>
        </w:tc>
        <w:tc>
          <w:tcPr>
            <w:tcW w:w="902" w:type="dxa"/>
            <w:vAlign w:val="center"/>
          </w:tcPr>
          <w:p>
            <w:pPr>
              <w:pStyle w:val="30"/>
              <w:jc w:val="center"/>
              <w:rPr>
                <w:rFonts w:ascii="Times New Roman" w:cs="Times New Roman"/>
                <w:color w:val="000000"/>
                <w:sz w:val="15"/>
                <w:szCs w:val="15"/>
              </w:rPr>
            </w:pPr>
          </w:p>
        </w:tc>
        <w:tc>
          <w:tcPr>
            <w:tcW w:w="1116" w:type="dxa"/>
            <w:vAlign w:val="center"/>
          </w:tcPr>
          <w:p>
            <w:pPr>
              <w:pStyle w:val="30"/>
              <w:jc w:val="center"/>
              <w:rPr>
                <w:rFonts w:ascii="Times New Roman" w:cs="Times New Roman"/>
                <w:color w:val="000000"/>
                <w:sz w:val="15"/>
                <w:szCs w:val="15"/>
              </w:rPr>
            </w:pPr>
          </w:p>
        </w:tc>
      </w:tr>
    </w:tbl>
    <w:p>
      <w:pPr>
        <w:spacing w:before="240" w:beforeLines="100"/>
        <w:rPr>
          <w:rFonts w:hAnsi="黑体" w:eastAsia="黑体"/>
          <w:color w:val="000000"/>
          <w:kern w:val="0"/>
          <w:sz w:val="24"/>
        </w:rPr>
      </w:pPr>
      <w:r>
        <w:rPr>
          <w:rFonts w:hAnsi="黑体" w:eastAsia="黑体"/>
          <w:color w:val="000000"/>
          <w:kern w:val="0"/>
          <w:sz w:val="24"/>
        </w:rPr>
        <w:t>家庭</w:t>
      </w:r>
      <w:r>
        <w:rPr>
          <w:rFonts w:hint="eastAsia" w:hAnsi="黑体" w:eastAsia="黑体"/>
          <w:color w:val="000000"/>
          <w:kern w:val="0"/>
          <w:sz w:val="24"/>
        </w:rPr>
        <w:t>消费</w:t>
      </w:r>
      <w:r>
        <w:rPr>
          <w:rFonts w:hAnsi="黑体" w:eastAsia="黑体"/>
          <w:color w:val="000000"/>
          <w:kern w:val="0"/>
          <w:sz w:val="24"/>
        </w:rPr>
        <w:t>情况</w:t>
      </w:r>
    </w:p>
    <w:tbl>
      <w:tblPr>
        <w:tblStyle w:val="20"/>
        <w:tblW w:w="8774" w:type="dxa"/>
        <w:jc w:val="center"/>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962"/>
        <w:gridCol w:w="931"/>
        <w:gridCol w:w="8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center"/>
              <w:rPr>
                <w:rFonts w:ascii="黑体" w:hAnsi="黑体" w:eastAsia="黑体" w:cs="Times New Roman"/>
                <w:color w:val="000000"/>
                <w:sz w:val="15"/>
                <w:szCs w:val="15"/>
              </w:rPr>
            </w:pPr>
            <w:r>
              <w:rPr>
                <w:rFonts w:ascii="黑体" w:hAnsi="黑体" w:eastAsia="黑体" w:cs="Times New Roman"/>
                <w:color w:val="000000"/>
                <w:sz w:val="15"/>
                <w:szCs w:val="15"/>
              </w:rPr>
              <w:t>问</w:t>
            </w:r>
            <w:r>
              <w:rPr>
                <w:rFonts w:hint="eastAsia" w:ascii="黑体" w:hAnsi="黑体" w:eastAsia="黑体" w:cs="Times New Roman"/>
                <w:color w:val="000000"/>
                <w:sz w:val="15"/>
                <w:szCs w:val="15"/>
              </w:rPr>
              <w:t xml:space="preserve">　　 </w:t>
            </w:r>
            <w:r>
              <w:rPr>
                <w:rFonts w:ascii="黑体" w:hAnsi="黑体" w:eastAsia="黑体" w:cs="Times New Roman"/>
                <w:color w:val="000000"/>
                <w:sz w:val="15"/>
                <w:szCs w:val="15"/>
              </w:rPr>
              <w:t xml:space="preserve">  题</w:t>
            </w:r>
          </w:p>
        </w:tc>
        <w:tc>
          <w:tcPr>
            <w:tcW w:w="931" w:type="dxa"/>
            <w:vAlign w:val="center"/>
          </w:tcPr>
          <w:p>
            <w:pPr>
              <w:pStyle w:val="30"/>
              <w:snapToGrid w:val="0"/>
              <w:jc w:val="center"/>
              <w:rPr>
                <w:rFonts w:ascii="黑体" w:hAnsi="黑体" w:eastAsia="黑体" w:cs="Times New Roman"/>
                <w:color w:val="000000"/>
                <w:sz w:val="15"/>
                <w:szCs w:val="15"/>
              </w:rPr>
            </w:pPr>
            <w:r>
              <w:rPr>
                <w:rFonts w:ascii="黑体" w:hAnsi="黑体" w:eastAsia="黑体" w:cs="Times New Roman"/>
                <w:color w:val="000000"/>
                <w:sz w:val="15"/>
                <w:szCs w:val="15"/>
              </w:rPr>
              <w:t>计量单位</w:t>
            </w:r>
          </w:p>
        </w:tc>
        <w:tc>
          <w:tcPr>
            <w:tcW w:w="881" w:type="dxa"/>
            <w:vAlign w:val="center"/>
          </w:tcPr>
          <w:p>
            <w:pPr>
              <w:pStyle w:val="30"/>
              <w:snapToGrid w:val="0"/>
              <w:jc w:val="center"/>
              <w:rPr>
                <w:rFonts w:ascii="黑体" w:hAnsi="黑体" w:eastAsia="黑体" w:cs="Times New Roman"/>
                <w:color w:val="000000"/>
                <w:sz w:val="15"/>
                <w:szCs w:val="15"/>
              </w:rPr>
            </w:pPr>
            <w:r>
              <w:rPr>
                <w:rFonts w:ascii="黑体" w:hAnsi="黑体" w:eastAsia="黑体" w:cs="Times New Roman"/>
                <w:color w:val="000000"/>
                <w:sz w:val="15"/>
                <w:szCs w:val="15"/>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在过去的一年，您家一起居住、分享生活消费的共有几个人?</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人</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ascii="Times New Roman" w:cs="Times New Roman"/>
                <w:b/>
                <w:color w:val="000000"/>
                <w:sz w:val="15"/>
                <w:szCs w:val="15"/>
              </w:rPr>
              <w:t>在过去的一年，您家在生活消费方面花了多少钱?生活消费仅包括现金购买。请根</w:t>
            </w:r>
          </w:p>
          <w:p>
            <w:pPr>
              <w:pStyle w:val="30"/>
              <w:snapToGrid w:val="0"/>
              <w:jc w:val="both"/>
              <w:rPr>
                <w:rFonts w:ascii="Times New Roman" w:cs="Times New Roman"/>
                <w:color w:val="000000"/>
                <w:sz w:val="15"/>
                <w:szCs w:val="15"/>
              </w:rPr>
            </w:pPr>
            <w:r>
              <w:rPr>
                <w:rFonts w:ascii="Times New Roman" w:cs="Times New Roman"/>
                <w:b/>
                <w:color w:val="000000"/>
                <w:sz w:val="15"/>
                <w:szCs w:val="15"/>
              </w:rPr>
              <w:t>据以下的消费项目，填写相应的金额。</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hint="eastAsia" w:ascii="Times New Roman" w:cs="Times New Roman"/>
                <w:b/>
                <w:color w:val="000000"/>
                <w:sz w:val="15"/>
                <w:szCs w:val="15"/>
              </w:rPr>
            </w:pPr>
            <w:r>
              <w:rPr>
                <w:rFonts w:ascii="Times New Roman" w:cs="Times New Roman"/>
                <w:b/>
                <w:color w:val="000000"/>
                <w:sz w:val="15"/>
                <w:szCs w:val="15"/>
              </w:rPr>
              <w:t>一、食品烟酒</w:t>
            </w:r>
            <w:r>
              <w:rPr>
                <w:rFonts w:hint="eastAsia" w:ascii="Times New Roman" w:cs="Times New Roman"/>
                <w:b/>
                <w:color w:val="000000"/>
                <w:sz w:val="15"/>
                <w:szCs w:val="15"/>
              </w:rPr>
              <w:t>与衣着</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val="0"/>
                <w:bCs/>
                <w:color w:val="000000"/>
                <w:sz w:val="15"/>
                <w:szCs w:val="15"/>
                <w:lang w:val="en-US" w:eastAsia="zh-CN"/>
              </w:rPr>
              <w:t>1.食品</w:t>
            </w:r>
          </w:p>
        </w:tc>
        <w:tc>
          <w:tcPr>
            <w:tcW w:w="931" w:type="dxa"/>
            <w:vAlign w:val="center"/>
          </w:tcPr>
          <w:p>
            <w:pPr>
              <w:snapToGrid w:val="0"/>
              <w:jc w:val="center"/>
              <w:rPr>
                <w:rFonts w:hint="eastAsia" w:ascii="Times New Roman" w:cs="Times New Roman"/>
                <w:color w:val="000000"/>
                <w:sz w:val="15"/>
                <w:szCs w:val="15"/>
              </w:rPr>
            </w:pPr>
            <w:r>
              <w:rPr>
                <w:rFonts w:hint="eastAsia"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val="0"/>
                <w:bCs/>
                <w:color w:val="000000"/>
                <w:sz w:val="15"/>
                <w:szCs w:val="15"/>
                <w:lang w:val="en-US" w:eastAsia="zh-CN"/>
              </w:rPr>
              <w:t>2.烟酒</w:t>
            </w:r>
          </w:p>
        </w:tc>
        <w:tc>
          <w:tcPr>
            <w:tcW w:w="931" w:type="dxa"/>
            <w:vAlign w:val="center"/>
          </w:tcPr>
          <w:p>
            <w:pPr>
              <w:snapToGrid w:val="0"/>
              <w:jc w:val="center"/>
              <w:rPr>
                <w:rFonts w:hint="eastAsia" w:ascii="Times New Roman" w:cs="Times New Roman"/>
                <w:color w:val="000000"/>
                <w:sz w:val="15"/>
                <w:szCs w:val="15"/>
              </w:rPr>
            </w:pPr>
            <w:r>
              <w:rPr>
                <w:rFonts w:hint="eastAsia"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val="0"/>
                <w:bCs/>
                <w:color w:val="000000"/>
                <w:sz w:val="15"/>
                <w:szCs w:val="15"/>
                <w:lang w:val="en-US" w:eastAsia="zh-CN"/>
              </w:rPr>
              <w:t>3.衣着</w:t>
            </w:r>
          </w:p>
        </w:tc>
        <w:tc>
          <w:tcPr>
            <w:tcW w:w="931" w:type="dxa"/>
            <w:vAlign w:val="center"/>
          </w:tcPr>
          <w:p>
            <w:pPr>
              <w:snapToGrid w:val="0"/>
              <w:jc w:val="center"/>
              <w:rPr>
                <w:rFonts w:hint="eastAsia" w:ascii="Times New Roman" w:cs="Times New Roman"/>
                <w:color w:val="000000"/>
                <w:sz w:val="15"/>
                <w:szCs w:val="15"/>
              </w:rPr>
            </w:pPr>
            <w:r>
              <w:rPr>
                <w:rFonts w:hint="eastAsia"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color w:val="000000"/>
                <w:sz w:val="15"/>
                <w:szCs w:val="15"/>
              </w:rPr>
              <w:t>二</w:t>
            </w:r>
            <w:r>
              <w:rPr>
                <w:rFonts w:ascii="Times New Roman" w:cs="Times New Roman"/>
                <w:b/>
                <w:color w:val="000000"/>
                <w:sz w:val="15"/>
                <w:szCs w:val="15"/>
              </w:rPr>
              <w:t>、居住</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hint="eastAsia" w:ascii="Times New Roman" w:cs="Times New Roman"/>
                <w:b/>
                <w:color w:val="000000"/>
                <w:sz w:val="15"/>
                <w:szCs w:val="15"/>
              </w:rPr>
            </w:pPr>
            <w:r>
              <w:rPr>
                <w:rFonts w:hint="eastAsia" w:ascii="Times New Roman" w:cs="Times New Roman"/>
                <w:b/>
                <w:color w:val="000000"/>
                <w:sz w:val="15"/>
                <w:szCs w:val="15"/>
              </w:rPr>
              <w:t>三</w:t>
            </w:r>
            <w:r>
              <w:rPr>
                <w:rFonts w:ascii="Times New Roman" w:cs="Times New Roman"/>
                <w:b/>
                <w:color w:val="000000"/>
                <w:sz w:val="15"/>
                <w:szCs w:val="15"/>
              </w:rPr>
              <w:t>、生活用品</w:t>
            </w:r>
          </w:p>
        </w:tc>
        <w:tc>
          <w:tcPr>
            <w:tcW w:w="931" w:type="dxa"/>
            <w:vAlign w:val="center"/>
          </w:tcPr>
          <w:p>
            <w:pPr>
              <w:pStyle w:val="30"/>
              <w:snapToGrid w:val="0"/>
              <w:jc w:val="center"/>
              <w:rPr>
                <w:rFonts w:ascii="Times New Roman" w:cs="Times New Roman"/>
                <w:color w:val="000000"/>
                <w:sz w:val="15"/>
                <w:szCs w:val="15"/>
              </w:rPr>
            </w:pPr>
            <w:r>
              <w:rPr>
                <w:rFonts w:hint="eastAsia"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color w:val="000000"/>
                <w:sz w:val="15"/>
                <w:szCs w:val="15"/>
              </w:rPr>
              <w:t>四</w:t>
            </w:r>
            <w:r>
              <w:rPr>
                <w:rFonts w:ascii="Times New Roman" w:cs="Times New Roman"/>
                <w:b/>
                <w:color w:val="000000"/>
                <w:sz w:val="15"/>
                <w:szCs w:val="15"/>
              </w:rPr>
              <w:t>、交通通信</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交通工具</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交通费</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3</w:t>
            </w:r>
            <w:r>
              <w:rPr>
                <w:rFonts w:hint="eastAsia" w:ascii="Times New Roman" w:cs="Times New Roman"/>
                <w:color w:val="000000"/>
                <w:sz w:val="15"/>
                <w:szCs w:val="15"/>
              </w:rPr>
              <w:t>．</w:t>
            </w:r>
            <w:r>
              <w:rPr>
                <w:rFonts w:ascii="Times New Roman" w:cs="Times New Roman"/>
                <w:color w:val="000000"/>
                <w:sz w:val="15"/>
                <w:szCs w:val="15"/>
              </w:rPr>
              <w:t>通信工具</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4</w:t>
            </w:r>
            <w:r>
              <w:rPr>
                <w:rFonts w:hint="eastAsia" w:ascii="Times New Roman" w:cs="Times New Roman"/>
                <w:color w:val="000000"/>
                <w:sz w:val="15"/>
                <w:szCs w:val="15"/>
              </w:rPr>
              <w:t>．</w:t>
            </w:r>
            <w:r>
              <w:rPr>
                <w:rFonts w:ascii="Times New Roman" w:cs="Times New Roman"/>
                <w:color w:val="000000"/>
                <w:sz w:val="15"/>
                <w:szCs w:val="15"/>
              </w:rPr>
              <w:t>通信服务费</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color w:val="000000"/>
                <w:sz w:val="15"/>
                <w:szCs w:val="15"/>
              </w:rPr>
              <w:t>五</w:t>
            </w:r>
            <w:r>
              <w:rPr>
                <w:rFonts w:ascii="Times New Roman" w:cs="Times New Roman"/>
                <w:b/>
                <w:color w:val="000000"/>
                <w:sz w:val="15"/>
                <w:szCs w:val="15"/>
              </w:rPr>
              <w:t>、教育文化娱乐</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hint="eastAsia"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教育</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文化娱乐</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color w:val="000000"/>
                <w:sz w:val="15"/>
                <w:szCs w:val="15"/>
              </w:rPr>
              <w:t>六</w:t>
            </w:r>
            <w:r>
              <w:rPr>
                <w:rFonts w:ascii="Times New Roman" w:cs="Times New Roman"/>
                <w:b/>
                <w:color w:val="000000"/>
                <w:sz w:val="15"/>
                <w:szCs w:val="15"/>
              </w:rPr>
              <w:t>、医疗保健</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医疗器具和药品</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门诊和住院总费用</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b/>
                <w:color w:val="000000"/>
                <w:sz w:val="15"/>
                <w:szCs w:val="15"/>
              </w:rPr>
            </w:pPr>
            <w:r>
              <w:rPr>
                <w:rFonts w:hint="eastAsia" w:ascii="Times New Roman" w:cs="Times New Roman"/>
                <w:b/>
                <w:color w:val="000000"/>
                <w:sz w:val="15"/>
                <w:szCs w:val="15"/>
              </w:rPr>
              <w:t>七</w:t>
            </w:r>
            <w:r>
              <w:rPr>
                <w:rFonts w:ascii="Times New Roman" w:cs="Times New Roman"/>
                <w:b/>
                <w:color w:val="000000"/>
                <w:sz w:val="15"/>
                <w:szCs w:val="15"/>
              </w:rPr>
              <w:t>、其他用品及服务</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c>
          <w:tcPr>
            <w:tcW w:w="88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ascii="Times New Roman" w:cs="Times New Roman"/>
                <w:color w:val="000000"/>
                <w:sz w:val="15"/>
                <w:szCs w:val="15"/>
              </w:rPr>
            </w:pPr>
            <w:r>
              <w:rPr>
                <w:rFonts w:ascii="Times New Roman" w:cs="Times New Roman"/>
                <w:color w:val="000000"/>
                <w:sz w:val="15"/>
                <w:szCs w:val="15"/>
              </w:rPr>
              <w:t>1</w:t>
            </w:r>
            <w:r>
              <w:rPr>
                <w:rFonts w:hint="eastAsia" w:ascii="Times New Roman" w:cs="Times New Roman"/>
                <w:color w:val="000000"/>
                <w:sz w:val="15"/>
                <w:szCs w:val="15"/>
              </w:rPr>
              <w:t>．</w:t>
            </w:r>
            <w:r>
              <w:rPr>
                <w:rFonts w:ascii="Times New Roman" w:cs="Times New Roman"/>
                <w:color w:val="000000"/>
                <w:sz w:val="15"/>
                <w:szCs w:val="15"/>
              </w:rPr>
              <w:t>其他个人用品</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jc w:val="center"/>
        </w:trPr>
        <w:tc>
          <w:tcPr>
            <w:tcW w:w="6962" w:type="dxa"/>
            <w:vAlign w:val="center"/>
          </w:tcPr>
          <w:p>
            <w:pPr>
              <w:pStyle w:val="30"/>
              <w:snapToGrid w:val="0"/>
              <w:jc w:val="both"/>
              <w:rPr>
                <w:rFonts w:hint="eastAsia" w:ascii="Times New Roman" w:cs="Times New Roman"/>
                <w:color w:val="000000"/>
                <w:sz w:val="15"/>
                <w:szCs w:val="15"/>
              </w:rPr>
            </w:pPr>
            <w:r>
              <w:rPr>
                <w:rFonts w:ascii="Times New Roman" w:cs="Times New Roman"/>
                <w:color w:val="000000"/>
                <w:sz w:val="15"/>
                <w:szCs w:val="15"/>
              </w:rPr>
              <w:t>2</w:t>
            </w:r>
            <w:r>
              <w:rPr>
                <w:rFonts w:hint="eastAsia" w:ascii="Times New Roman" w:cs="Times New Roman"/>
                <w:color w:val="000000"/>
                <w:sz w:val="15"/>
                <w:szCs w:val="15"/>
              </w:rPr>
              <w:t>．</w:t>
            </w:r>
            <w:r>
              <w:rPr>
                <w:rFonts w:ascii="Times New Roman" w:cs="Times New Roman"/>
                <w:color w:val="000000"/>
                <w:sz w:val="15"/>
                <w:szCs w:val="15"/>
              </w:rPr>
              <w:t>其他服务</w:t>
            </w:r>
          </w:p>
        </w:tc>
        <w:tc>
          <w:tcPr>
            <w:tcW w:w="931" w:type="dxa"/>
            <w:vAlign w:val="center"/>
          </w:tcPr>
          <w:p>
            <w:pPr>
              <w:pStyle w:val="30"/>
              <w:snapToGrid w:val="0"/>
              <w:jc w:val="center"/>
              <w:rPr>
                <w:rFonts w:ascii="Times New Roman" w:cs="Times New Roman"/>
                <w:color w:val="000000"/>
                <w:sz w:val="15"/>
                <w:szCs w:val="15"/>
              </w:rPr>
            </w:pPr>
            <w:r>
              <w:rPr>
                <w:rFonts w:ascii="Times New Roman" w:cs="Times New Roman"/>
                <w:color w:val="000000"/>
                <w:sz w:val="15"/>
                <w:szCs w:val="15"/>
              </w:rPr>
              <w:t>元</w:t>
            </w:r>
          </w:p>
        </w:tc>
        <w:tc>
          <w:tcPr>
            <w:tcW w:w="881" w:type="dxa"/>
            <w:vAlign w:val="center"/>
          </w:tcPr>
          <w:p>
            <w:pPr>
              <w:pStyle w:val="30"/>
              <w:snapToGrid w:val="0"/>
              <w:jc w:val="center"/>
              <w:rPr>
                <w:rFonts w:ascii="Times New Roman" w:cs="Times New Roman"/>
                <w:color w:val="000000"/>
                <w:sz w:val="15"/>
                <w:szCs w:val="15"/>
              </w:rPr>
            </w:pPr>
          </w:p>
        </w:tc>
      </w:tr>
    </w:tbl>
    <w:p>
      <w:pPr>
        <w:spacing w:line="20" w:lineRule="exact"/>
        <w:rPr>
          <w:rFonts w:eastAsia="仿宋_GB2312"/>
          <w:color w:val="000000"/>
          <w:sz w:val="32"/>
          <w:szCs w:val="32"/>
        </w:rPr>
      </w:pPr>
    </w:p>
    <w:sectPr>
      <w:footerReference r:id="rId3" w:type="default"/>
      <w:pgSz w:w="11906" w:h="16838"/>
      <w:pgMar w:top="1701" w:right="1531" w:bottom="1985" w:left="153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15" w:leftChars="150" w:right="315" w:rightChars="150"/>
      <w:rPr>
        <w:rStyle w:val="17"/>
        <w:rFonts w:hint="eastAsia"/>
        <w:sz w:val="24"/>
      </w:rPr>
    </w:pPr>
    <w:r>
      <w:rPr>
        <w:rStyle w:val="17"/>
        <w:rFonts w:hint="eastAsia"/>
        <w:sz w:val="24"/>
      </w:rPr>
      <w:t xml:space="preserve">— </w:t>
    </w:r>
    <w:r>
      <w:rPr>
        <w:sz w:val="24"/>
      </w:rPr>
      <w:fldChar w:fldCharType="begin"/>
    </w:r>
    <w:r>
      <w:rPr>
        <w:rStyle w:val="17"/>
        <w:sz w:val="24"/>
      </w:rPr>
      <w:instrText xml:space="preserve">PAGE  </w:instrText>
    </w:r>
    <w:r>
      <w:rPr>
        <w:sz w:val="24"/>
      </w:rPr>
      <w:fldChar w:fldCharType="separate"/>
    </w:r>
    <w:r>
      <w:rPr>
        <w:rStyle w:val="17"/>
        <w:sz w:val="24"/>
      </w:rPr>
      <w:t>7</w:t>
    </w:r>
    <w:r>
      <w:rPr>
        <w:sz w:val="24"/>
      </w:rPr>
      <w:fldChar w:fldCharType="end"/>
    </w:r>
    <w:r>
      <w:rPr>
        <w:rStyle w:val="17"/>
        <w:rFonts w:hint="eastAsia"/>
        <w:sz w:val="24"/>
      </w:rPr>
      <w:t xml:space="preserve"> —</w:t>
    </w:r>
  </w:p>
  <w:p>
    <w:pPr>
      <w:pStyle w:val="10"/>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DF69"/>
    <w:multiLevelType w:val="singleLevel"/>
    <w:tmpl w:val="5DA7DF69"/>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29"/>
    <w:rsid w:val="000000A5"/>
    <w:rsid w:val="00005A7E"/>
    <w:rsid w:val="00005B51"/>
    <w:rsid w:val="00007136"/>
    <w:rsid w:val="0000761E"/>
    <w:rsid w:val="00011C50"/>
    <w:rsid w:val="00022327"/>
    <w:rsid w:val="00023370"/>
    <w:rsid w:val="000248B3"/>
    <w:rsid w:val="00026A52"/>
    <w:rsid w:val="00027A1D"/>
    <w:rsid w:val="0003014A"/>
    <w:rsid w:val="00032325"/>
    <w:rsid w:val="000327A3"/>
    <w:rsid w:val="0003472B"/>
    <w:rsid w:val="00034D10"/>
    <w:rsid w:val="0003731E"/>
    <w:rsid w:val="0004130C"/>
    <w:rsid w:val="00041C94"/>
    <w:rsid w:val="00046E9B"/>
    <w:rsid w:val="000473A4"/>
    <w:rsid w:val="00050D96"/>
    <w:rsid w:val="00055467"/>
    <w:rsid w:val="00055F7B"/>
    <w:rsid w:val="00060BE6"/>
    <w:rsid w:val="00061262"/>
    <w:rsid w:val="00061C41"/>
    <w:rsid w:val="000633C1"/>
    <w:rsid w:val="000638EE"/>
    <w:rsid w:val="00066C18"/>
    <w:rsid w:val="00066FCB"/>
    <w:rsid w:val="00067032"/>
    <w:rsid w:val="00067052"/>
    <w:rsid w:val="00067328"/>
    <w:rsid w:val="000674B1"/>
    <w:rsid w:val="000702EF"/>
    <w:rsid w:val="00070A20"/>
    <w:rsid w:val="00070E74"/>
    <w:rsid w:val="000715C5"/>
    <w:rsid w:val="000746D1"/>
    <w:rsid w:val="00075AB2"/>
    <w:rsid w:val="00076785"/>
    <w:rsid w:val="00076B97"/>
    <w:rsid w:val="00082834"/>
    <w:rsid w:val="000834CB"/>
    <w:rsid w:val="00084F51"/>
    <w:rsid w:val="000864CA"/>
    <w:rsid w:val="00087825"/>
    <w:rsid w:val="000932EC"/>
    <w:rsid w:val="0009331A"/>
    <w:rsid w:val="00094D3D"/>
    <w:rsid w:val="00095766"/>
    <w:rsid w:val="000961D4"/>
    <w:rsid w:val="000A05E8"/>
    <w:rsid w:val="000A352E"/>
    <w:rsid w:val="000A378F"/>
    <w:rsid w:val="000A46FA"/>
    <w:rsid w:val="000A56EF"/>
    <w:rsid w:val="000A68ED"/>
    <w:rsid w:val="000B0D42"/>
    <w:rsid w:val="000B1515"/>
    <w:rsid w:val="000B1C07"/>
    <w:rsid w:val="000B6EDE"/>
    <w:rsid w:val="000C26AC"/>
    <w:rsid w:val="000C456B"/>
    <w:rsid w:val="000C4757"/>
    <w:rsid w:val="000C6546"/>
    <w:rsid w:val="000C6AF3"/>
    <w:rsid w:val="000C70E6"/>
    <w:rsid w:val="000D0526"/>
    <w:rsid w:val="000D20AD"/>
    <w:rsid w:val="000D4D00"/>
    <w:rsid w:val="000D7FA0"/>
    <w:rsid w:val="000E1774"/>
    <w:rsid w:val="000E3672"/>
    <w:rsid w:val="000E6EFF"/>
    <w:rsid w:val="000E7600"/>
    <w:rsid w:val="000E77F5"/>
    <w:rsid w:val="000F0534"/>
    <w:rsid w:val="000F0EDA"/>
    <w:rsid w:val="000F701B"/>
    <w:rsid w:val="000F7925"/>
    <w:rsid w:val="001029DC"/>
    <w:rsid w:val="00102A60"/>
    <w:rsid w:val="00103C17"/>
    <w:rsid w:val="00111CAB"/>
    <w:rsid w:val="00112BD5"/>
    <w:rsid w:val="00114CF5"/>
    <w:rsid w:val="0011629F"/>
    <w:rsid w:val="00116692"/>
    <w:rsid w:val="00117350"/>
    <w:rsid w:val="001203F1"/>
    <w:rsid w:val="0012177B"/>
    <w:rsid w:val="00121819"/>
    <w:rsid w:val="00122B53"/>
    <w:rsid w:val="00122BAA"/>
    <w:rsid w:val="00124F50"/>
    <w:rsid w:val="00125237"/>
    <w:rsid w:val="00127007"/>
    <w:rsid w:val="001278F1"/>
    <w:rsid w:val="00130742"/>
    <w:rsid w:val="0013377F"/>
    <w:rsid w:val="00133AD8"/>
    <w:rsid w:val="00133DB7"/>
    <w:rsid w:val="001409C3"/>
    <w:rsid w:val="00141821"/>
    <w:rsid w:val="00141C60"/>
    <w:rsid w:val="001437A5"/>
    <w:rsid w:val="001455C8"/>
    <w:rsid w:val="00150CA7"/>
    <w:rsid w:val="00151159"/>
    <w:rsid w:val="00156C99"/>
    <w:rsid w:val="00157141"/>
    <w:rsid w:val="00166419"/>
    <w:rsid w:val="00166631"/>
    <w:rsid w:val="0016742C"/>
    <w:rsid w:val="00167A7F"/>
    <w:rsid w:val="00167B4A"/>
    <w:rsid w:val="00170EB6"/>
    <w:rsid w:val="00171BA1"/>
    <w:rsid w:val="00171C64"/>
    <w:rsid w:val="001720D0"/>
    <w:rsid w:val="001734FA"/>
    <w:rsid w:val="00173724"/>
    <w:rsid w:val="001738AD"/>
    <w:rsid w:val="00173E4B"/>
    <w:rsid w:val="00173EF2"/>
    <w:rsid w:val="00175D7A"/>
    <w:rsid w:val="00175FB0"/>
    <w:rsid w:val="00180F4A"/>
    <w:rsid w:val="0018267B"/>
    <w:rsid w:val="00184176"/>
    <w:rsid w:val="00184998"/>
    <w:rsid w:val="00184FD5"/>
    <w:rsid w:val="00190F7D"/>
    <w:rsid w:val="00194C00"/>
    <w:rsid w:val="00196E16"/>
    <w:rsid w:val="00197CDC"/>
    <w:rsid w:val="001A0D9E"/>
    <w:rsid w:val="001A0E09"/>
    <w:rsid w:val="001A1BF1"/>
    <w:rsid w:val="001A5DEA"/>
    <w:rsid w:val="001B0B3E"/>
    <w:rsid w:val="001B14CA"/>
    <w:rsid w:val="001B1DAD"/>
    <w:rsid w:val="001B271A"/>
    <w:rsid w:val="001B7432"/>
    <w:rsid w:val="001B7D6B"/>
    <w:rsid w:val="001C1072"/>
    <w:rsid w:val="001C2907"/>
    <w:rsid w:val="001C3C4F"/>
    <w:rsid w:val="001C4D56"/>
    <w:rsid w:val="001C52B7"/>
    <w:rsid w:val="001C75EE"/>
    <w:rsid w:val="001D0957"/>
    <w:rsid w:val="001D293B"/>
    <w:rsid w:val="001D7C82"/>
    <w:rsid w:val="001E0207"/>
    <w:rsid w:val="001E034B"/>
    <w:rsid w:val="001E223E"/>
    <w:rsid w:val="001E3774"/>
    <w:rsid w:val="001E556E"/>
    <w:rsid w:val="001E5B69"/>
    <w:rsid w:val="001E7ACC"/>
    <w:rsid w:val="001F0D67"/>
    <w:rsid w:val="001F4056"/>
    <w:rsid w:val="001F4CEE"/>
    <w:rsid w:val="001F5A3B"/>
    <w:rsid w:val="001F652D"/>
    <w:rsid w:val="001F6765"/>
    <w:rsid w:val="00200B66"/>
    <w:rsid w:val="00201AEA"/>
    <w:rsid w:val="00202218"/>
    <w:rsid w:val="00203088"/>
    <w:rsid w:val="00203B91"/>
    <w:rsid w:val="00203FA5"/>
    <w:rsid w:val="002045F1"/>
    <w:rsid w:val="0020575E"/>
    <w:rsid w:val="00211354"/>
    <w:rsid w:val="002125DA"/>
    <w:rsid w:val="00216308"/>
    <w:rsid w:val="002178EF"/>
    <w:rsid w:val="00220F7C"/>
    <w:rsid w:val="00222084"/>
    <w:rsid w:val="00222EA6"/>
    <w:rsid w:val="00224D48"/>
    <w:rsid w:val="00226E45"/>
    <w:rsid w:val="002270B2"/>
    <w:rsid w:val="00230DF1"/>
    <w:rsid w:val="00231900"/>
    <w:rsid w:val="00231E16"/>
    <w:rsid w:val="002345B9"/>
    <w:rsid w:val="00235C83"/>
    <w:rsid w:val="00237CF3"/>
    <w:rsid w:val="00237DF1"/>
    <w:rsid w:val="002431FE"/>
    <w:rsid w:val="00247680"/>
    <w:rsid w:val="00250BA7"/>
    <w:rsid w:val="002543D7"/>
    <w:rsid w:val="00261476"/>
    <w:rsid w:val="00262195"/>
    <w:rsid w:val="002630C8"/>
    <w:rsid w:val="00265EB5"/>
    <w:rsid w:val="00266177"/>
    <w:rsid w:val="00271E60"/>
    <w:rsid w:val="0027243F"/>
    <w:rsid w:val="00272DC6"/>
    <w:rsid w:val="002732DD"/>
    <w:rsid w:val="00276174"/>
    <w:rsid w:val="0028172E"/>
    <w:rsid w:val="002834E9"/>
    <w:rsid w:val="002842DA"/>
    <w:rsid w:val="00285A14"/>
    <w:rsid w:val="00294F8D"/>
    <w:rsid w:val="00295FC1"/>
    <w:rsid w:val="002A10D3"/>
    <w:rsid w:val="002A58AF"/>
    <w:rsid w:val="002A78E7"/>
    <w:rsid w:val="002B1430"/>
    <w:rsid w:val="002B67AE"/>
    <w:rsid w:val="002B6D18"/>
    <w:rsid w:val="002B6F94"/>
    <w:rsid w:val="002B7462"/>
    <w:rsid w:val="002B7DEA"/>
    <w:rsid w:val="002C3557"/>
    <w:rsid w:val="002D015E"/>
    <w:rsid w:val="002D0279"/>
    <w:rsid w:val="002D16D6"/>
    <w:rsid w:val="002D1E7B"/>
    <w:rsid w:val="002D3FE3"/>
    <w:rsid w:val="002D721F"/>
    <w:rsid w:val="002E1B51"/>
    <w:rsid w:val="002E2395"/>
    <w:rsid w:val="002E37AA"/>
    <w:rsid w:val="002E5B9D"/>
    <w:rsid w:val="002E7091"/>
    <w:rsid w:val="002F17FE"/>
    <w:rsid w:val="002F25F8"/>
    <w:rsid w:val="002F2962"/>
    <w:rsid w:val="002F3956"/>
    <w:rsid w:val="002F3D20"/>
    <w:rsid w:val="002F468E"/>
    <w:rsid w:val="002F4DE9"/>
    <w:rsid w:val="002F4F42"/>
    <w:rsid w:val="002F608B"/>
    <w:rsid w:val="002F6DE6"/>
    <w:rsid w:val="002F723F"/>
    <w:rsid w:val="00300047"/>
    <w:rsid w:val="0030720C"/>
    <w:rsid w:val="00310930"/>
    <w:rsid w:val="003120C0"/>
    <w:rsid w:val="00312277"/>
    <w:rsid w:val="0031380C"/>
    <w:rsid w:val="0031410F"/>
    <w:rsid w:val="0031458E"/>
    <w:rsid w:val="00314A30"/>
    <w:rsid w:val="00317B1A"/>
    <w:rsid w:val="00317EBB"/>
    <w:rsid w:val="00322D5E"/>
    <w:rsid w:val="0032439A"/>
    <w:rsid w:val="003272CF"/>
    <w:rsid w:val="003308C8"/>
    <w:rsid w:val="00333BD7"/>
    <w:rsid w:val="00335D13"/>
    <w:rsid w:val="003367BB"/>
    <w:rsid w:val="003409E5"/>
    <w:rsid w:val="003424EA"/>
    <w:rsid w:val="00342813"/>
    <w:rsid w:val="003475E9"/>
    <w:rsid w:val="003502E9"/>
    <w:rsid w:val="00351CCF"/>
    <w:rsid w:val="003557BC"/>
    <w:rsid w:val="00355A67"/>
    <w:rsid w:val="00356069"/>
    <w:rsid w:val="003563B6"/>
    <w:rsid w:val="003563E8"/>
    <w:rsid w:val="003579AE"/>
    <w:rsid w:val="00365ED4"/>
    <w:rsid w:val="003665C3"/>
    <w:rsid w:val="003666F1"/>
    <w:rsid w:val="0036681C"/>
    <w:rsid w:val="0036760F"/>
    <w:rsid w:val="003676EB"/>
    <w:rsid w:val="0036778E"/>
    <w:rsid w:val="003710B0"/>
    <w:rsid w:val="003711CD"/>
    <w:rsid w:val="003776CD"/>
    <w:rsid w:val="00382C77"/>
    <w:rsid w:val="00383B8F"/>
    <w:rsid w:val="00384BE2"/>
    <w:rsid w:val="00384C0E"/>
    <w:rsid w:val="00385F24"/>
    <w:rsid w:val="00386F0E"/>
    <w:rsid w:val="0039152E"/>
    <w:rsid w:val="00394209"/>
    <w:rsid w:val="00394AD6"/>
    <w:rsid w:val="0039531A"/>
    <w:rsid w:val="00395FE8"/>
    <w:rsid w:val="003A035E"/>
    <w:rsid w:val="003A4C13"/>
    <w:rsid w:val="003A6F83"/>
    <w:rsid w:val="003B1340"/>
    <w:rsid w:val="003B2F63"/>
    <w:rsid w:val="003B362B"/>
    <w:rsid w:val="003B4AA0"/>
    <w:rsid w:val="003B55F9"/>
    <w:rsid w:val="003B6F05"/>
    <w:rsid w:val="003B7411"/>
    <w:rsid w:val="003B7F59"/>
    <w:rsid w:val="003C0895"/>
    <w:rsid w:val="003C2A6D"/>
    <w:rsid w:val="003C2E71"/>
    <w:rsid w:val="003C395D"/>
    <w:rsid w:val="003C417C"/>
    <w:rsid w:val="003C7472"/>
    <w:rsid w:val="003C7EF4"/>
    <w:rsid w:val="003D0031"/>
    <w:rsid w:val="003D07BF"/>
    <w:rsid w:val="003D2390"/>
    <w:rsid w:val="003D3E9B"/>
    <w:rsid w:val="003D3F62"/>
    <w:rsid w:val="003D4A64"/>
    <w:rsid w:val="003D665C"/>
    <w:rsid w:val="003D7612"/>
    <w:rsid w:val="003E264B"/>
    <w:rsid w:val="003E4458"/>
    <w:rsid w:val="003E4A76"/>
    <w:rsid w:val="003E4EE1"/>
    <w:rsid w:val="003E6D0D"/>
    <w:rsid w:val="003E77CA"/>
    <w:rsid w:val="00400454"/>
    <w:rsid w:val="00402760"/>
    <w:rsid w:val="00402E67"/>
    <w:rsid w:val="0040317E"/>
    <w:rsid w:val="00407C5B"/>
    <w:rsid w:val="00410414"/>
    <w:rsid w:val="00410CDD"/>
    <w:rsid w:val="00411046"/>
    <w:rsid w:val="00411699"/>
    <w:rsid w:val="00412570"/>
    <w:rsid w:val="00414028"/>
    <w:rsid w:val="00414B27"/>
    <w:rsid w:val="004167C4"/>
    <w:rsid w:val="00416E5F"/>
    <w:rsid w:val="00424D26"/>
    <w:rsid w:val="00430E72"/>
    <w:rsid w:val="00433E11"/>
    <w:rsid w:val="00433E55"/>
    <w:rsid w:val="004351CC"/>
    <w:rsid w:val="004362E9"/>
    <w:rsid w:val="00442969"/>
    <w:rsid w:val="00446AD6"/>
    <w:rsid w:val="00450261"/>
    <w:rsid w:val="0045046E"/>
    <w:rsid w:val="00451097"/>
    <w:rsid w:val="00451871"/>
    <w:rsid w:val="00453BF0"/>
    <w:rsid w:val="00456144"/>
    <w:rsid w:val="0045661F"/>
    <w:rsid w:val="00457211"/>
    <w:rsid w:val="00460BB8"/>
    <w:rsid w:val="004612A3"/>
    <w:rsid w:val="004626F5"/>
    <w:rsid w:val="0046301C"/>
    <w:rsid w:val="004638EF"/>
    <w:rsid w:val="0046497E"/>
    <w:rsid w:val="00467027"/>
    <w:rsid w:val="004716C9"/>
    <w:rsid w:val="00471E63"/>
    <w:rsid w:val="0047268A"/>
    <w:rsid w:val="00473674"/>
    <w:rsid w:val="00474AA7"/>
    <w:rsid w:val="00474D2A"/>
    <w:rsid w:val="00476A23"/>
    <w:rsid w:val="00481CBA"/>
    <w:rsid w:val="00482F69"/>
    <w:rsid w:val="00485628"/>
    <w:rsid w:val="00486E3B"/>
    <w:rsid w:val="00487E2B"/>
    <w:rsid w:val="00490080"/>
    <w:rsid w:val="004901B8"/>
    <w:rsid w:val="00491710"/>
    <w:rsid w:val="004949E3"/>
    <w:rsid w:val="00497E06"/>
    <w:rsid w:val="004A246C"/>
    <w:rsid w:val="004A5F3C"/>
    <w:rsid w:val="004B0FEA"/>
    <w:rsid w:val="004B126C"/>
    <w:rsid w:val="004B14A2"/>
    <w:rsid w:val="004B26E2"/>
    <w:rsid w:val="004B47E1"/>
    <w:rsid w:val="004B5000"/>
    <w:rsid w:val="004B69F2"/>
    <w:rsid w:val="004B6A55"/>
    <w:rsid w:val="004C0CC5"/>
    <w:rsid w:val="004C0E7D"/>
    <w:rsid w:val="004C2438"/>
    <w:rsid w:val="004C29D5"/>
    <w:rsid w:val="004C374D"/>
    <w:rsid w:val="004C42A1"/>
    <w:rsid w:val="004D0F82"/>
    <w:rsid w:val="004D260F"/>
    <w:rsid w:val="004D2655"/>
    <w:rsid w:val="004D3CE1"/>
    <w:rsid w:val="004E015B"/>
    <w:rsid w:val="004E2BAC"/>
    <w:rsid w:val="004E37A5"/>
    <w:rsid w:val="004E6CC6"/>
    <w:rsid w:val="004F084B"/>
    <w:rsid w:val="004F4667"/>
    <w:rsid w:val="004F46CD"/>
    <w:rsid w:val="004F6F0A"/>
    <w:rsid w:val="005001A4"/>
    <w:rsid w:val="0050343E"/>
    <w:rsid w:val="00506777"/>
    <w:rsid w:val="00506829"/>
    <w:rsid w:val="005104CE"/>
    <w:rsid w:val="0051127B"/>
    <w:rsid w:val="00511469"/>
    <w:rsid w:val="00511D0E"/>
    <w:rsid w:val="00514ECC"/>
    <w:rsid w:val="00515266"/>
    <w:rsid w:val="005243A4"/>
    <w:rsid w:val="005246E6"/>
    <w:rsid w:val="005278D0"/>
    <w:rsid w:val="00531138"/>
    <w:rsid w:val="0053373B"/>
    <w:rsid w:val="00535E5F"/>
    <w:rsid w:val="00537444"/>
    <w:rsid w:val="00540150"/>
    <w:rsid w:val="0054239B"/>
    <w:rsid w:val="0054376D"/>
    <w:rsid w:val="00544D51"/>
    <w:rsid w:val="00546BED"/>
    <w:rsid w:val="00547BCF"/>
    <w:rsid w:val="005535C6"/>
    <w:rsid w:val="0055401C"/>
    <w:rsid w:val="00557DF8"/>
    <w:rsid w:val="0056150F"/>
    <w:rsid w:val="00561E42"/>
    <w:rsid w:val="00562296"/>
    <w:rsid w:val="00563CCB"/>
    <w:rsid w:val="00564574"/>
    <w:rsid w:val="005655BD"/>
    <w:rsid w:val="00567C60"/>
    <w:rsid w:val="00567F9A"/>
    <w:rsid w:val="0057110B"/>
    <w:rsid w:val="0057112F"/>
    <w:rsid w:val="005802D7"/>
    <w:rsid w:val="005813B4"/>
    <w:rsid w:val="00583A12"/>
    <w:rsid w:val="0058489D"/>
    <w:rsid w:val="005853F8"/>
    <w:rsid w:val="0058547D"/>
    <w:rsid w:val="00585E1B"/>
    <w:rsid w:val="00591691"/>
    <w:rsid w:val="00594C4C"/>
    <w:rsid w:val="00595613"/>
    <w:rsid w:val="00596941"/>
    <w:rsid w:val="00597757"/>
    <w:rsid w:val="005977C9"/>
    <w:rsid w:val="005A697C"/>
    <w:rsid w:val="005A729A"/>
    <w:rsid w:val="005A76B0"/>
    <w:rsid w:val="005B3CD1"/>
    <w:rsid w:val="005B3F11"/>
    <w:rsid w:val="005B3F48"/>
    <w:rsid w:val="005B65D7"/>
    <w:rsid w:val="005B6981"/>
    <w:rsid w:val="005C1F7F"/>
    <w:rsid w:val="005C431E"/>
    <w:rsid w:val="005C4663"/>
    <w:rsid w:val="005C4B64"/>
    <w:rsid w:val="005C5344"/>
    <w:rsid w:val="005C62A3"/>
    <w:rsid w:val="005C7D7A"/>
    <w:rsid w:val="005D0042"/>
    <w:rsid w:val="005D0FF8"/>
    <w:rsid w:val="005D3680"/>
    <w:rsid w:val="005D51BD"/>
    <w:rsid w:val="005D63F4"/>
    <w:rsid w:val="005D745F"/>
    <w:rsid w:val="005E2B22"/>
    <w:rsid w:val="005E2C90"/>
    <w:rsid w:val="005E5592"/>
    <w:rsid w:val="005E7E80"/>
    <w:rsid w:val="005F04C4"/>
    <w:rsid w:val="005F1E06"/>
    <w:rsid w:val="005F2F0F"/>
    <w:rsid w:val="005F300E"/>
    <w:rsid w:val="005F3519"/>
    <w:rsid w:val="005F5286"/>
    <w:rsid w:val="005F7FC4"/>
    <w:rsid w:val="006010A6"/>
    <w:rsid w:val="006012A5"/>
    <w:rsid w:val="0060136D"/>
    <w:rsid w:val="00603C3F"/>
    <w:rsid w:val="006065EA"/>
    <w:rsid w:val="00610D86"/>
    <w:rsid w:val="006118D4"/>
    <w:rsid w:val="00612AC3"/>
    <w:rsid w:val="00612FE9"/>
    <w:rsid w:val="006161D0"/>
    <w:rsid w:val="00616F11"/>
    <w:rsid w:val="00621802"/>
    <w:rsid w:val="00621F5F"/>
    <w:rsid w:val="0062264F"/>
    <w:rsid w:val="00622A8A"/>
    <w:rsid w:val="00623092"/>
    <w:rsid w:val="00625BEF"/>
    <w:rsid w:val="00625DE7"/>
    <w:rsid w:val="00625F17"/>
    <w:rsid w:val="0062625B"/>
    <w:rsid w:val="006274AE"/>
    <w:rsid w:val="006277AF"/>
    <w:rsid w:val="00630EBF"/>
    <w:rsid w:val="006320B0"/>
    <w:rsid w:val="00640AB7"/>
    <w:rsid w:val="006410F9"/>
    <w:rsid w:val="00642927"/>
    <w:rsid w:val="00645991"/>
    <w:rsid w:val="006508C3"/>
    <w:rsid w:val="00650978"/>
    <w:rsid w:val="006552A1"/>
    <w:rsid w:val="00657194"/>
    <w:rsid w:val="00657339"/>
    <w:rsid w:val="00661125"/>
    <w:rsid w:val="006629FA"/>
    <w:rsid w:val="006632FC"/>
    <w:rsid w:val="00663A5D"/>
    <w:rsid w:val="006640BD"/>
    <w:rsid w:val="00667206"/>
    <w:rsid w:val="0067441F"/>
    <w:rsid w:val="00674FB5"/>
    <w:rsid w:val="00675D6C"/>
    <w:rsid w:val="00677186"/>
    <w:rsid w:val="006814EE"/>
    <w:rsid w:val="006936A0"/>
    <w:rsid w:val="006A06F8"/>
    <w:rsid w:val="006A0D2E"/>
    <w:rsid w:val="006A27BD"/>
    <w:rsid w:val="006A3DF4"/>
    <w:rsid w:val="006A6494"/>
    <w:rsid w:val="006A6C74"/>
    <w:rsid w:val="006B3D66"/>
    <w:rsid w:val="006B5460"/>
    <w:rsid w:val="006B577C"/>
    <w:rsid w:val="006B6188"/>
    <w:rsid w:val="006B7345"/>
    <w:rsid w:val="006C0DAF"/>
    <w:rsid w:val="006C3642"/>
    <w:rsid w:val="006C55BB"/>
    <w:rsid w:val="006C63A1"/>
    <w:rsid w:val="006C7776"/>
    <w:rsid w:val="006C7D30"/>
    <w:rsid w:val="006D107C"/>
    <w:rsid w:val="006D2B9A"/>
    <w:rsid w:val="006D3AD3"/>
    <w:rsid w:val="006D4447"/>
    <w:rsid w:val="006D4DC1"/>
    <w:rsid w:val="006E04B5"/>
    <w:rsid w:val="006E0C7F"/>
    <w:rsid w:val="006E17AA"/>
    <w:rsid w:val="006E361F"/>
    <w:rsid w:val="006E3D19"/>
    <w:rsid w:val="006E486A"/>
    <w:rsid w:val="006E4C20"/>
    <w:rsid w:val="006E55E6"/>
    <w:rsid w:val="006E7F15"/>
    <w:rsid w:val="006F0B74"/>
    <w:rsid w:val="006F1776"/>
    <w:rsid w:val="006F1818"/>
    <w:rsid w:val="006F1E28"/>
    <w:rsid w:val="006F1FD8"/>
    <w:rsid w:val="006F20FF"/>
    <w:rsid w:val="006F7A86"/>
    <w:rsid w:val="007007EA"/>
    <w:rsid w:val="00701A1D"/>
    <w:rsid w:val="00702539"/>
    <w:rsid w:val="007032C5"/>
    <w:rsid w:val="00705183"/>
    <w:rsid w:val="00705550"/>
    <w:rsid w:val="007067F7"/>
    <w:rsid w:val="00707E2D"/>
    <w:rsid w:val="007102E5"/>
    <w:rsid w:val="007106F9"/>
    <w:rsid w:val="00711C6B"/>
    <w:rsid w:val="00715906"/>
    <w:rsid w:val="00717938"/>
    <w:rsid w:val="00717C29"/>
    <w:rsid w:val="00720425"/>
    <w:rsid w:val="00720AD8"/>
    <w:rsid w:val="00721053"/>
    <w:rsid w:val="0072345E"/>
    <w:rsid w:val="00727215"/>
    <w:rsid w:val="00730C1B"/>
    <w:rsid w:val="00731602"/>
    <w:rsid w:val="00731ED2"/>
    <w:rsid w:val="00732FB0"/>
    <w:rsid w:val="00733954"/>
    <w:rsid w:val="0073510A"/>
    <w:rsid w:val="00735AEF"/>
    <w:rsid w:val="00740982"/>
    <w:rsid w:val="00740E1C"/>
    <w:rsid w:val="00741AA8"/>
    <w:rsid w:val="0074444D"/>
    <w:rsid w:val="00745155"/>
    <w:rsid w:val="00745E31"/>
    <w:rsid w:val="00747268"/>
    <w:rsid w:val="007513B8"/>
    <w:rsid w:val="00751C1E"/>
    <w:rsid w:val="00752385"/>
    <w:rsid w:val="00752B32"/>
    <w:rsid w:val="007531F6"/>
    <w:rsid w:val="00754389"/>
    <w:rsid w:val="00755BF5"/>
    <w:rsid w:val="00756641"/>
    <w:rsid w:val="0075758B"/>
    <w:rsid w:val="007620D1"/>
    <w:rsid w:val="00762D67"/>
    <w:rsid w:val="007645E3"/>
    <w:rsid w:val="00766DFA"/>
    <w:rsid w:val="0077046E"/>
    <w:rsid w:val="00771833"/>
    <w:rsid w:val="007730AC"/>
    <w:rsid w:val="00774331"/>
    <w:rsid w:val="00774B1C"/>
    <w:rsid w:val="007751FE"/>
    <w:rsid w:val="00780462"/>
    <w:rsid w:val="0078092A"/>
    <w:rsid w:val="00780C5E"/>
    <w:rsid w:val="007813CB"/>
    <w:rsid w:val="007837B8"/>
    <w:rsid w:val="00784435"/>
    <w:rsid w:val="00784DD5"/>
    <w:rsid w:val="00784F39"/>
    <w:rsid w:val="00787745"/>
    <w:rsid w:val="007905A2"/>
    <w:rsid w:val="00790C94"/>
    <w:rsid w:val="00791551"/>
    <w:rsid w:val="007918B6"/>
    <w:rsid w:val="0079332A"/>
    <w:rsid w:val="00795838"/>
    <w:rsid w:val="0079669B"/>
    <w:rsid w:val="00797E7B"/>
    <w:rsid w:val="007A077A"/>
    <w:rsid w:val="007A4CB6"/>
    <w:rsid w:val="007A6BE0"/>
    <w:rsid w:val="007B3DAC"/>
    <w:rsid w:val="007B5D22"/>
    <w:rsid w:val="007B7CF2"/>
    <w:rsid w:val="007C0C2D"/>
    <w:rsid w:val="007C2831"/>
    <w:rsid w:val="007C2C19"/>
    <w:rsid w:val="007C4F02"/>
    <w:rsid w:val="007D09E9"/>
    <w:rsid w:val="007D144E"/>
    <w:rsid w:val="007D1F52"/>
    <w:rsid w:val="007D2CF6"/>
    <w:rsid w:val="007D2DEC"/>
    <w:rsid w:val="007D6480"/>
    <w:rsid w:val="007E002F"/>
    <w:rsid w:val="007E1AC9"/>
    <w:rsid w:val="007E36FF"/>
    <w:rsid w:val="007E609A"/>
    <w:rsid w:val="007E7FC1"/>
    <w:rsid w:val="007F2D2D"/>
    <w:rsid w:val="007F3373"/>
    <w:rsid w:val="007F3B5F"/>
    <w:rsid w:val="007F3D7F"/>
    <w:rsid w:val="0080044B"/>
    <w:rsid w:val="00800D91"/>
    <w:rsid w:val="008031CB"/>
    <w:rsid w:val="00803226"/>
    <w:rsid w:val="00804205"/>
    <w:rsid w:val="00805B7D"/>
    <w:rsid w:val="00806699"/>
    <w:rsid w:val="00810E9F"/>
    <w:rsid w:val="00810EB3"/>
    <w:rsid w:val="00811DC3"/>
    <w:rsid w:val="00813A95"/>
    <w:rsid w:val="00815CE4"/>
    <w:rsid w:val="00815EDA"/>
    <w:rsid w:val="008163DE"/>
    <w:rsid w:val="0081725A"/>
    <w:rsid w:val="008216C8"/>
    <w:rsid w:val="00822F87"/>
    <w:rsid w:val="0082511D"/>
    <w:rsid w:val="00825962"/>
    <w:rsid w:val="00826B58"/>
    <w:rsid w:val="00830567"/>
    <w:rsid w:val="00832AF7"/>
    <w:rsid w:val="00834989"/>
    <w:rsid w:val="00834D7B"/>
    <w:rsid w:val="0083600D"/>
    <w:rsid w:val="00836CCE"/>
    <w:rsid w:val="00840D6A"/>
    <w:rsid w:val="00841986"/>
    <w:rsid w:val="00842993"/>
    <w:rsid w:val="008442E1"/>
    <w:rsid w:val="008444A9"/>
    <w:rsid w:val="00845E86"/>
    <w:rsid w:val="00847280"/>
    <w:rsid w:val="008477AF"/>
    <w:rsid w:val="0085051D"/>
    <w:rsid w:val="008549CA"/>
    <w:rsid w:val="008550CC"/>
    <w:rsid w:val="00855781"/>
    <w:rsid w:val="00855A2B"/>
    <w:rsid w:val="00863C66"/>
    <w:rsid w:val="00866A6D"/>
    <w:rsid w:val="00867590"/>
    <w:rsid w:val="00870BCC"/>
    <w:rsid w:val="008716E9"/>
    <w:rsid w:val="008750CA"/>
    <w:rsid w:val="00876229"/>
    <w:rsid w:val="00880596"/>
    <w:rsid w:val="00883483"/>
    <w:rsid w:val="0088545D"/>
    <w:rsid w:val="008861FE"/>
    <w:rsid w:val="00886DD2"/>
    <w:rsid w:val="00890670"/>
    <w:rsid w:val="00897DC3"/>
    <w:rsid w:val="008A08FE"/>
    <w:rsid w:val="008A0CDE"/>
    <w:rsid w:val="008A5139"/>
    <w:rsid w:val="008A7539"/>
    <w:rsid w:val="008B042F"/>
    <w:rsid w:val="008B0B43"/>
    <w:rsid w:val="008B3297"/>
    <w:rsid w:val="008B6E3E"/>
    <w:rsid w:val="008C00FC"/>
    <w:rsid w:val="008C1A98"/>
    <w:rsid w:val="008C221A"/>
    <w:rsid w:val="008C2840"/>
    <w:rsid w:val="008C4BC3"/>
    <w:rsid w:val="008C7536"/>
    <w:rsid w:val="008C7BAD"/>
    <w:rsid w:val="008D1D33"/>
    <w:rsid w:val="008D2647"/>
    <w:rsid w:val="008D2690"/>
    <w:rsid w:val="008D4372"/>
    <w:rsid w:val="008D50A0"/>
    <w:rsid w:val="008D6953"/>
    <w:rsid w:val="008D6D95"/>
    <w:rsid w:val="008D75AE"/>
    <w:rsid w:val="008E1BDB"/>
    <w:rsid w:val="008E3815"/>
    <w:rsid w:val="008E6864"/>
    <w:rsid w:val="008E7135"/>
    <w:rsid w:val="008F0FC7"/>
    <w:rsid w:val="008F2035"/>
    <w:rsid w:val="008F20A6"/>
    <w:rsid w:val="008F24CA"/>
    <w:rsid w:val="008F64DD"/>
    <w:rsid w:val="008F74F9"/>
    <w:rsid w:val="008F76A0"/>
    <w:rsid w:val="00900BFE"/>
    <w:rsid w:val="00901008"/>
    <w:rsid w:val="00901214"/>
    <w:rsid w:val="009027D4"/>
    <w:rsid w:val="00902A5B"/>
    <w:rsid w:val="00904E63"/>
    <w:rsid w:val="00907832"/>
    <w:rsid w:val="00910C10"/>
    <w:rsid w:val="00911D4D"/>
    <w:rsid w:val="009133EA"/>
    <w:rsid w:val="009161B4"/>
    <w:rsid w:val="0092052A"/>
    <w:rsid w:val="00921A4D"/>
    <w:rsid w:val="0092392D"/>
    <w:rsid w:val="00924E3A"/>
    <w:rsid w:val="009252E8"/>
    <w:rsid w:val="00925F53"/>
    <w:rsid w:val="009264DB"/>
    <w:rsid w:val="009276F5"/>
    <w:rsid w:val="00932CCB"/>
    <w:rsid w:val="00933616"/>
    <w:rsid w:val="00933FA9"/>
    <w:rsid w:val="009343DE"/>
    <w:rsid w:val="00936DBE"/>
    <w:rsid w:val="009402D1"/>
    <w:rsid w:val="0094083E"/>
    <w:rsid w:val="00940B8F"/>
    <w:rsid w:val="00941299"/>
    <w:rsid w:val="00942FFD"/>
    <w:rsid w:val="009430F1"/>
    <w:rsid w:val="00945259"/>
    <w:rsid w:val="009453D3"/>
    <w:rsid w:val="0094737C"/>
    <w:rsid w:val="00952D27"/>
    <w:rsid w:val="00953166"/>
    <w:rsid w:val="009567FD"/>
    <w:rsid w:val="009605C3"/>
    <w:rsid w:val="00960A49"/>
    <w:rsid w:val="00961878"/>
    <w:rsid w:val="009618E8"/>
    <w:rsid w:val="00961D13"/>
    <w:rsid w:val="009640AE"/>
    <w:rsid w:val="00964A2F"/>
    <w:rsid w:val="00975AFC"/>
    <w:rsid w:val="00977BFE"/>
    <w:rsid w:val="00983CDA"/>
    <w:rsid w:val="00984199"/>
    <w:rsid w:val="00987B1C"/>
    <w:rsid w:val="00990220"/>
    <w:rsid w:val="00990388"/>
    <w:rsid w:val="00991EFF"/>
    <w:rsid w:val="00993275"/>
    <w:rsid w:val="0099381B"/>
    <w:rsid w:val="00995A9B"/>
    <w:rsid w:val="00996276"/>
    <w:rsid w:val="00997ACB"/>
    <w:rsid w:val="00997F6A"/>
    <w:rsid w:val="009A1D7A"/>
    <w:rsid w:val="009A30E9"/>
    <w:rsid w:val="009A32BD"/>
    <w:rsid w:val="009A4506"/>
    <w:rsid w:val="009A6500"/>
    <w:rsid w:val="009A6771"/>
    <w:rsid w:val="009A6A1B"/>
    <w:rsid w:val="009A6E71"/>
    <w:rsid w:val="009B56D2"/>
    <w:rsid w:val="009B6D87"/>
    <w:rsid w:val="009B7867"/>
    <w:rsid w:val="009B79D6"/>
    <w:rsid w:val="009C09DF"/>
    <w:rsid w:val="009C13B3"/>
    <w:rsid w:val="009C7CF2"/>
    <w:rsid w:val="009D00BF"/>
    <w:rsid w:val="009D1CC4"/>
    <w:rsid w:val="009D1E51"/>
    <w:rsid w:val="009D2C52"/>
    <w:rsid w:val="009D5331"/>
    <w:rsid w:val="009E2F37"/>
    <w:rsid w:val="009E3913"/>
    <w:rsid w:val="009E47EA"/>
    <w:rsid w:val="009E5497"/>
    <w:rsid w:val="009E589F"/>
    <w:rsid w:val="009E65A6"/>
    <w:rsid w:val="009F06EC"/>
    <w:rsid w:val="009F2235"/>
    <w:rsid w:val="009F4383"/>
    <w:rsid w:val="009F5876"/>
    <w:rsid w:val="009F6603"/>
    <w:rsid w:val="009F79A1"/>
    <w:rsid w:val="00A022EF"/>
    <w:rsid w:val="00A03736"/>
    <w:rsid w:val="00A04906"/>
    <w:rsid w:val="00A05240"/>
    <w:rsid w:val="00A073C1"/>
    <w:rsid w:val="00A079DF"/>
    <w:rsid w:val="00A11081"/>
    <w:rsid w:val="00A1130B"/>
    <w:rsid w:val="00A12536"/>
    <w:rsid w:val="00A137CC"/>
    <w:rsid w:val="00A14080"/>
    <w:rsid w:val="00A15BCD"/>
    <w:rsid w:val="00A24CF7"/>
    <w:rsid w:val="00A274DB"/>
    <w:rsid w:val="00A276F6"/>
    <w:rsid w:val="00A30CBB"/>
    <w:rsid w:val="00A30CEF"/>
    <w:rsid w:val="00A31406"/>
    <w:rsid w:val="00A35018"/>
    <w:rsid w:val="00A3685B"/>
    <w:rsid w:val="00A44642"/>
    <w:rsid w:val="00A4650D"/>
    <w:rsid w:val="00A46DA0"/>
    <w:rsid w:val="00A47527"/>
    <w:rsid w:val="00A50B7E"/>
    <w:rsid w:val="00A5157A"/>
    <w:rsid w:val="00A559DA"/>
    <w:rsid w:val="00A55D9B"/>
    <w:rsid w:val="00A612D1"/>
    <w:rsid w:val="00A61552"/>
    <w:rsid w:val="00A615BD"/>
    <w:rsid w:val="00A6293C"/>
    <w:rsid w:val="00A63429"/>
    <w:rsid w:val="00A672DC"/>
    <w:rsid w:val="00A70A9F"/>
    <w:rsid w:val="00A70B61"/>
    <w:rsid w:val="00A74CCA"/>
    <w:rsid w:val="00A7747D"/>
    <w:rsid w:val="00A8211A"/>
    <w:rsid w:val="00A9213B"/>
    <w:rsid w:val="00A95C83"/>
    <w:rsid w:val="00AA0AD6"/>
    <w:rsid w:val="00AA11EB"/>
    <w:rsid w:val="00AA31A8"/>
    <w:rsid w:val="00AA64F1"/>
    <w:rsid w:val="00AA6594"/>
    <w:rsid w:val="00AA6D99"/>
    <w:rsid w:val="00AB010A"/>
    <w:rsid w:val="00AB03E1"/>
    <w:rsid w:val="00AB1CF7"/>
    <w:rsid w:val="00AB253E"/>
    <w:rsid w:val="00AB2862"/>
    <w:rsid w:val="00AB32A0"/>
    <w:rsid w:val="00AB32AC"/>
    <w:rsid w:val="00AB33BB"/>
    <w:rsid w:val="00AB429F"/>
    <w:rsid w:val="00AB75FD"/>
    <w:rsid w:val="00AC058F"/>
    <w:rsid w:val="00AC37C7"/>
    <w:rsid w:val="00AC4790"/>
    <w:rsid w:val="00AC7A37"/>
    <w:rsid w:val="00AE2149"/>
    <w:rsid w:val="00AE2411"/>
    <w:rsid w:val="00AE35F2"/>
    <w:rsid w:val="00AE48F8"/>
    <w:rsid w:val="00AF11D2"/>
    <w:rsid w:val="00AF4384"/>
    <w:rsid w:val="00AF4706"/>
    <w:rsid w:val="00AF4BC2"/>
    <w:rsid w:val="00AF6E0C"/>
    <w:rsid w:val="00AF78E2"/>
    <w:rsid w:val="00B00C39"/>
    <w:rsid w:val="00B03ED9"/>
    <w:rsid w:val="00B0402F"/>
    <w:rsid w:val="00B0582B"/>
    <w:rsid w:val="00B06858"/>
    <w:rsid w:val="00B15A4A"/>
    <w:rsid w:val="00B17D43"/>
    <w:rsid w:val="00B21786"/>
    <w:rsid w:val="00B23F93"/>
    <w:rsid w:val="00B26601"/>
    <w:rsid w:val="00B30054"/>
    <w:rsid w:val="00B31586"/>
    <w:rsid w:val="00B32A81"/>
    <w:rsid w:val="00B32EDE"/>
    <w:rsid w:val="00B33C8A"/>
    <w:rsid w:val="00B360A5"/>
    <w:rsid w:val="00B36D8B"/>
    <w:rsid w:val="00B40725"/>
    <w:rsid w:val="00B410C5"/>
    <w:rsid w:val="00B41FBD"/>
    <w:rsid w:val="00B4671F"/>
    <w:rsid w:val="00B511B2"/>
    <w:rsid w:val="00B53405"/>
    <w:rsid w:val="00B53E8B"/>
    <w:rsid w:val="00B545C1"/>
    <w:rsid w:val="00B55116"/>
    <w:rsid w:val="00B579B8"/>
    <w:rsid w:val="00B57DB2"/>
    <w:rsid w:val="00B60066"/>
    <w:rsid w:val="00B602D1"/>
    <w:rsid w:val="00B6126B"/>
    <w:rsid w:val="00B623DA"/>
    <w:rsid w:val="00B62F58"/>
    <w:rsid w:val="00B64C32"/>
    <w:rsid w:val="00B66D12"/>
    <w:rsid w:val="00B678C8"/>
    <w:rsid w:val="00B72B4A"/>
    <w:rsid w:val="00B73231"/>
    <w:rsid w:val="00B74E7A"/>
    <w:rsid w:val="00B75E1A"/>
    <w:rsid w:val="00B80E71"/>
    <w:rsid w:val="00B85248"/>
    <w:rsid w:val="00B8632F"/>
    <w:rsid w:val="00B864C1"/>
    <w:rsid w:val="00B8676D"/>
    <w:rsid w:val="00B90DBC"/>
    <w:rsid w:val="00B9155B"/>
    <w:rsid w:val="00B91E22"/>
    <w:rsid w:val="00B926E6"/>
    <w:rsid w:val="00B95043"/>
    <w:rsid w:val="00B96220"/>
    <w:rsid w:val="00B966A8"/>
    <w:rsid w:val="00B97355"/>
    <w:rsid w:val="00BA1FC2"/>
    <w:rsid w:val="00BA436B"/>
    <w:rsid w:val="00BA481E"/>
    <w:rsid w:val="00BA7D02"/>
    <w:rsid w:val="00BB100E"/>
    <w:rsid w:val="00BB2D5D"/>
    <w:rsid w:val="00BB5042"/>
    <w:rsid w:val="00BB599D"/>
    <w:rsid w:val="00BB5D4E"/>
    <w:rsid w:val="00BC0466"/>
    <w:rsid w:val="00BC1AFD"/>
    <w:rsid w:val="00BC4D2F"/>
    <w:rsid w:val="00BC7A56"/>
    <w:rsid w:val="00BD34F1"/>
    <w:rsid w:val="00BD34F9"/>
    <w:rsid w:val="00BD3C74"/>
    <w:rsid w:val="00BD4A4D"/>
    <w:rsid w:val="00BD71C5"/>
    <w:rsid w:val="00BE0E63"/>
    <w:rsid w:val="00BE1093"/>
    <w:rsid w:val="00BE4638"/>
    <w:rsid w:val="00BE5299"/>
    <w:rsid w:val="00BE5DBC"/>
    <w:rsid w:val="00BE5E65"/>
    <w:rsid w:val="00BE7C61"/>
    <w:rsid w:val="00BF103E"/>
    <w:rsid w:val="00BF1412"/>
    <w:rsid w:val="00BF24CD"/>
    <w:rsid w:val="00BF251B"/>
    <w:rsid w:val="00BF4C0E"/>
    <w:rsid w:val="00BF6CF8"/>
    <w:rsid w:val="00BF7B22"/>
    <w:rsid w:val="00C02580"/>
    <w:rsid w:val="00C039C1"/>
    <w:rsid w:val="00C03AAA"/>
    <w:rsid w:val="00C043EA"/>
    <w:rsid w:val="00C046E1"/>
    <w:rsid w:val="00C04C1B"/>
    <w:rsid w:val="00C05BE2"/>
    <w:rsid w:val="00C076BC"/>
    <w:rsid w:val="00C11302"/>
    <w:rsid w:val="00C12B07"/>
    <w:rsid w:val="00C15DC1"/>
    <w:rsid w:val="00C162AB"/>
    <w:rsid w:val="00C170F1"/>
    <w:rsid w:val="00C17308"/>
    <w:rsid w:val="00C174CC"/>
    <w:rsid w:val="00C17622"/>
    <w:rsid w:val="00C177E4"/>
    <w:rsid w:val="00C21991"/>
    <w:rsid w:val="00C221A7"/>
    <w:rsid w:val="00C230FA"/>
    <w:rsid w:val="00C23DAC"/>
    <w:rsid w:val="00C25C98"/>
    <w:rsid w:val="00C25DED"/>
    <w:rsid w:val="00C272B7"/>
    <w:rsid w:val="00C3096C"/>
    <w:rsid w:val="00C31058"/>
    <w:rsid w:val="00C31842"/>
    <w:rsid w:val="00C32292"/>
    <w:rsid w:val="00C41A53"/>
    <w:rsid w:val="00C42C21"/>
    <w:rsid w:val="00C47B92"/>
    <w:rsid w:val="00C5074A"/>
    <w:rsid w:val="00C60119"/>
    <w:rsid w:val="00C60995"/>
    <w:rsid w:val="00C62911"/>
    <w:rsid w:val="00C65478"/>
    <w:rsid w:val="00C67A64"/>
    <w:rsid w:val="00C70D53"/>
    <w:rsid w:val="00C72279"/>
    <w:rsid w:val="00C76BC6"/>
    <w:rsid w:val="00C77DFF"/>
    <w:rsid w:val="00C814E3"/>
    <w:rsid w:val="00C820CA"/>
    <w:rsid w:val="00C834F1"/>
    <w:rsid w:val="00C861A6"/>
    <w:rsid w:val="00C87549"/>
    <w:rsid w:val="00C90C86"/>
    <w:rsid w:val="00C924AF"/>
    <w:rsid w:val="00C92BAB"/>
    <w:rsid w:val="00C94C0C"/>
    <w:rsid w:val="00C975C6"/>
    <w:rsid w:val="00C97AFF"/>
    <w:rsid w:val="00CA0399"/>
    <w:rsid w:val="00CA392B"/>
    <w:rsid w:val="00CA3E65"/>
    <w:rsid w:val="00CA544B"/>
    <w:rsid w:val="00CA56CD"/>
    <w:rsid w:val="00CA5CFB"/>
    <w:rsid w:val="00CB1580"/>
    <w:rsid w:val="00CB3AAD"/>
    <w:rsid w:val="00CB3D0B"/>
    <w:rsid w:val="00CB4BF8"/>
    <w:rsid w:val="00CB717F"/>
    <w:rsid w:val="00CC0691"/>
    <w:rsid w:val="00CC1163"/>
    <w:rsid w:val="00CC1E01"/>
    <w:rsid w:val="00CC40FE"/>
    <w:rsid w:val="00CC54C7"/>
    <w:rsid w:val="00CC5789"/>
    <w:rsid w:val="00CC597A"/>
    <w:rsid w:val="00CD076E"/>
    <w:rsid w:val="00CD17E5"/>
    <w:rsid w:val="00CD2313"/>
    <w:rsid w:val="00CD2FAA"/>
    <w:rsid w:val="00CD3B63"/>
    <w:rsid w:val="00CD3C37"/>
    <w:rsid w:val="00CD7BC7"/>
    <w:rsid w:val="00CD7C50"/>
    <w:rsid w:val="00CE0C24"/>
    <w:rsid w:val="00CE16E9"/>
    <w:rsid w:val="00CE3C14"/>
    <w:rsid w:val="00CE5117"/>
    <w:rsid w:val="00CE6008"/>
    <w:rsid w:val="00CF2BDE"/>
    <w:rsid w:val="00CF3E95"/>
    <w:rsid w:val="00CF7A7E"/>
    <w:rsid w:val="00CF7F29"/>
    <w:rsid w:val="00D01BA0"/>
    <w:rsid w:val="00D02C1E"/>
    <w:rsid w:val="00D033A6"/>
    <w:rsid w:val="00D05FB8"/>
    <w:rsid w:val="00D06C6E"/>
    <w:rsid w:val="00D06D26"/>
    <w:rsid w:val="00D20145"/>
    <w:rsid w:val="00D218EC"/>
    <w:rsid w:val="00D21D86"/>
    <w:rsid w:val="00D226EA"/>
    <w:rsid w:val="00D235B1"/>
    <w:rsid w:val="00D24372"/>
    <w:rsid w:val="00D260B7"/>
    <w:rsid w:val="00D26ADC"/>
    <w:rsid w:val="00D31980"/>
    <w:rsid w:val="00D33C13"/>
    <w:rsid w:val="00D34D0E"/>
    <w:rsid w:val="00D37911"/>
    <w:rsid w:val="00D4157D"/>
    <w:rsid w:val="00D435B1"/>
    <w:rsid w:val="00D46811"/>
    <w:rsid w:val="00D46E0A"/>
    <w:rsid w:val="00D52010"/>
    <w:rsid w:val="00D6122F"/>
    <w:rsid w:val="00D63690"/>
    <w:rsid w:val="00D63F77"/>
    <w:rsid w:val="00D6569A"/>
    <w:rsid w:val="00D70D46"/>
    <w:rsid w:val="00D71FE5"/>
    <w:rsid w:val="00D72C67"/>
    <w:rsid w:val="00D7337E"/>
    <w:rsid w:val="00D73EDD"/>
    <w:rsid w:val="00D750F4"/>
    <w:rsid w:val="00D76005"/>
    <w:rsid w:val="00D760E9"/>
    <w:rsid w:val="00D803AE"/>
    <w:rsid w:val="00D807E8"/>
    <w:rsid w:val="00D80E8D"/>
    <w:rsid w:val="00D820BD"/>
    <w:rsid w:val="00D82A2E"/>
    <w:rsid w:val="00D8435F"/>
    <w:rsid w:val="00D866BF"/>
    <w:rsid w:val="00D87053"/>
    <w:rsid w:val="00D8736D"/>
    <w:rsid w:val="00D922CD"/>
    <w:rsid w:val="00D922EA"/>
    <w:rsid w:val="00D93AE2"/>
    <w:rsid w:val="00D959E6"/>
    <w:rsid w:val="00D96797"/>
    <w:rsid w:val="00D972C0"/>
    <w:rsid w:val="00DA2137"/>
    <w:rsid w:val="00DA2EE0"/>
    <w:rsid w:val="00DA365B"/>
    <w:rsid w:val="00DA374D"/>
    <w:rsid w:val="00DA4DFB"/>
    <w:rsid w:val="00DA672A"/>
    <w:rsid w:val="00DA7CD0"/>
    <w:rsid w:val="00DA7E41"/>
    <w:rsid w:val="00DB1488"/>
    <w:rsid w:val="00DB324D"/>
    <w:rsid w:val="00DB35B2"/>
    <w:rsid w:val="00DB79AF"/>
    <w:rsid w:val="00DC3CCE"/>
    <w:rsid w:val="00DC3F32"/>
    <w:rsid w:val="00DD0CB3"/>
    <w:rsid w:val="00DD0CF0"/>
    <w:rsid w:val="00DD1512"/>
    <w:rsid w:val="00DD18BD"/>
    <w:rsid w:val="00DD1EDE"/>
    <w:rsid w:val="00DD5DCA"/>
    <w:rsid w:val="00DD7031"/>
    <w:rsid w:val="00DE1158"/>
    <w:rsid w:val="00DE16E7"/>
    <w:rsid w:val="00DE1E9B"/>
    <w:rsid w:val="00DE4690"/>
    <w:rsid w:val="00DE68C9"/>
    <w:rsid w:val="00DE7796"/>
    <w:rsid w:val="00DE7DA3"/>
    <w:rsid w:val="00DF169A"/>
    <w:rsid w:val="00DF4A55"/>
    <w:rsid w:val="00DF54E8"/>
    <w:rsid w:val="00E0501F"/>
    <w:rsid w:val="00E12702"/>
    <w:rsid w:val="00E13756"/>
    <w:rsid w:val="00E167A2"/>
    <w:rsid w:val="00E20CA9"/>
    <w:rsid w:val="00E20D39"/>
    <w:rsid w:val="00E2140A"/>
    <w:rsid w:val="00E218C4"/>
    <w:rsid w:val="00E21C06"/>
    <w:rsid w:val="00E227A4"/>
    <w:rsid w:val="00E229E2"/>
    <w:rsid w:val="00E24179"/>
    <w:rsid w:val="00E2468C"/>
    <w:rsid w:val="00E257EC"/>
    <w:rsid w:val="00E2789F"/>
    <w:rsid w:val="00E27A8E"/>
    <w:rsid w:val="00E310AC"/>
    <w:rsid w:val="00E3208A"/>
    <w:rsid w:val="00E34AD3"/>
    <w:rsid w:val="00E375D6"/>
    <w:rsid w:val="00E37E83"/>
    <w:rsid w:val="00E4035E"/>
    <w:rsid w:val="00E4074D"/>
    <w:rsid w:val="00E444C7"/>
    <w:rsid w:val="00E45925"/>
    <w:rsid w:val="00E45955"/>
    <w:rsid w:val="00E46F62"/>
    <w:rsid w:val="00E47DE2"/>
    <w:rsid w:val="00E53FC9"/>
    <w:rsid w:val="00E54632"/>
    <w:rsid w:val="00E55057"/>
    <w:rsid w:val="00E56ABE"/>
    <w:rsid w:val="00E6071B"/>
    <w:rsid w:val="00E610E7"/>
    <w:rsid w:val="00E61183"/>
    <w:rsid w:val="00E61830"/>
    <w:rsid w:val="00E64EB4"/>
    <w:rsid w:val="00E70FEC"/>
    <w:rsid w:val="00E71FF7"/>
    <w:rsid w:val="00E73A43"/>
    <w:rsid w:val="00E74BC4"/>
    <w:rsid w:val="00E80EA1"/>
    <w:rsid w:val="00E8186C"/>
    <w:rsid w:val="00E82D58"/>
    <w:rsid w:val="00E8613E"/>
    <w:rsid w:val="00E87F3C"/>
    <w:rsid w:val="00E9071F"/>
    <w:rsid w:val="00E90B72"/>
    <w:rsid w:val="00E91989"/>
    <w:rsid w:val="00E9292C"/>
    <w:rsid w:val="00EA0025"/>
    <w:rsid w:val="00EA0FEB"/>
    <w:rsid w:val="00EA1CF9"/>
    <w:rsid w:val="00EA24F8"/>
    <w:rsid w:val="00EA4CFA"/>
    <w:rsid w:val="00EA6551"/>
    <w:rsid w:val="00EA7235"/>
    <w:rsid w:val="00EB1BB2"/>
    <w:rsid w:val="00EB257A"/>
    <w:rsid w:val="00EB29AC"/>
    <w:rsid w:val="00EB2D70"/>
    <w:rsid w:val="00EB423B"/>
    <w:rsid w:val="00EB4617"/>
    <w:rsid w:val="00EB4A86"/>
    <w:rsid w:val="00EB71C2"/>
    <w:rsid w:val="00EB79FC"/>
    <w:rsid w:val="00EB7F02"/>
    <w:rsid w:val="00EC01DB"/>
    <w:rsid w:val="00EC227C"/>
    <w:rsid w:val="00EC3415"/>
    <w:rsid w:val="00EC3F92"/>
    <w:rsid w:val="00EC54BA"/>
    <w:rsid w:val="00EC582E"/>
    <w:rsid w:val="00ED1D4C"/>
    <w:rsid w:val="00ED47F8"/>
    <w:rsid w:val="00ED5342"/>
    <w:rsid w:val="00ED7EDD"/>
    <w:rsid w:val="00EE053D"/>
    <w:rsid w:val="00EE182E"/>
    <w:rsid w:val="00EE2DA8"/>
    <w:rsid w:val="00EE2E50"/>
    <w:rsid w:val="00EE3D17"/>
    <w:rsid w:val="00EE4052"/>
    <w:rsid w:val="00EE43FE"/>
    <w:rsid w:val="00EE6C7A"/>
    <w:rsid w:val="00EF0670"/>
    <w:rsid w:val="00EF274D"/>
    <w:rsid w:val="00EF39E3"/>
    <w:rsid w:val="00EF506D"/>
    <w:rsid w:val="00EF613F"/>
    <w:rsid w:val="00EF7201"/>
    <w:rsid w:val="00F00EC6"/>
    <w:rsid w:val="00F01578"/>
    <w:rsid w:val="00F03D90"/>
    <w:rsid w:val="00F04C18"/>
    <w:rsid w:val="00F06319"/>
    <w:rsid w:val="00F063A2"/>
    <w:rsid w:val="00F119CF"/>
    <w:rsid w:val="00F11C07"/>
    <w:rsid w:val="00F15060"/>
    <w:rsid w:val="00F163A9"/>
    <w:rsid w:val="00F17630"/>
    <w:rsid w:val="00F20A68"/>
    <w:rsid w:val="00F20C65"/>
    <w:rsid w:val="00F23BA1"/>
    <w:rsid w:val="00F251F3"/>
    <w:rsid w:val="00F258DB"/>
    <w:rsid w:val="00F260A9"/>
    <w:rsid w:val="00F26DC8"/>
    <w:rsid w:val="00F3158D"/>
    <w:rsid w:val="00F33D20"/>
    <w:rsid w:val="00F358B6"/>
    <w:rsid w:val="00F36883"/>
    <w:rsid w:val="00F37C7D"/>
    <w:rsid w:val="00F4275C"/>
    <w:rsid w:val="00F439EE"/>
    <w:rsid w:val="00F44284"/>
    <w:rsid w:val="00F459A6"/>
    <w:rsid w:val="00F4793F"/>
    <w:rsid w:val="00F5048A"/>
    <w:rsid w:val="00F515D5"/>
    <w:rsid w:val="00F525AF"/>
    <w:rsid w:val="00F53AF9"/>
    <w:rsid w:val="00F5430C"/>
    <w:rsid w:val="00F56027"/>
    <w:rsid w:val="00F56154"/>
    <w:rsid w:val="00F5758F"/>
    <w:rsid w:val="00F57D7A"/>
    <w:rsid w:val="00F612B3"/>
    <w:rsid w:val="00F620E0"/>
    <w:rsid w:val="00F62B11"/>
    <w:rsid w:val="00F65B12"/>
    <w:rsid w:val="00F703ED"/>
    <w:rsid w:val="00F733CE"/>
    <w:rsid w:val="00F73712"/>
    <w:rsid w:val="00F75995"/>
    <w:rsid w:val="00F7713D"/>
    <w:rsid w:val="00F77745"/>
    <w:rsid w:val="00F77DD7"/>
    <w:rsid w:val="00F821A2"/>
    <w:rsid w:val="00F82308"/>
    <w:rsid w:val="00F82807"/>
    <w:rsid w:val="00F84ED1"/>
    <w:rsid w:val="00F90930"/>
    <w:rsid w:val="00F90DBF"/>
    <w:rsid w:val="00F92CD4"/>
    <w:rsid w:val="00F94DA0"/>
    <w:rsid w:val="00F955A3"/>
    <w:rsid w:val="00F95665"/>
    <w:rsid w:val="00F958B0"/>
    <w:rsid w:val="00F95C37"/>
    <w:rsid w:val="00FA3AF9"/>
    <w:rsid w:val="00FA45D2"/>
    <w:rsid w:val="00FA69D7"/>
    <w:rsid w:val="00FA6F29"/>
    <w:rsid w:val="00FA79D7"/>
    <w:rsid w:val="00FB0E04"/>
    <w:rsid w:val="00FB27A4"/>
    <w:rsid w:val="00FB3552"/>
    <w:rsid w:val="00FB568A"/>
    <w:rsid w:val="00FC0F4E"/>
    <w:rsid w:val="00FC110A"/>
    <w:rsid w:val="00FD0099"/>
    <w:rsid w:val="00FD0440"/>
    <w:rsid w:val="00FD129E"/>
    <w:rsid w:val="00FD1B66"/>
    <w:rsid w:val="00FD28A3"/>
    <w:rsid w:val="00FD3F54"/>
    <w:rsid w:val="00FD4816"/>
    <w:rsid w:val="00FD4E11"/>
    <w:rsid w:val="00FD60B0"/>
    <w:rsid w:val="00FD6F1D"/>
    <w:rsid w:val="00FD772E"/>
    <w:rsid w:val="00FE0EB2"/>
    <w:rsid w:val="00FE46EE"/>
    <w:rsid w:val="00FE47AE"/>
    <w:rsid w:val="00FE4852"/>
    <w:rsid w:val="00FE4ABF"/>
    <w:rsid w:val="00FE667E"/>
    <w:rsid w:val="00FE6EDE"/>
    <w:rsid w:val="00FE70C8"/>
    <w:rsid w:val="00FE7AB5"/>
    <w:rsid w:val="00FF0389"/>
    <w:rsid w:val="00FF060E"/>
    <w:rsid w:val="00FF42E4"/>
    <w:rsid w:val="00FF4531"/>
    <w:rsid w:val="00FF5E2E"/>
    <w:rsid w:val="00FF6CDB"/>
    <w:rsid w:val="02C354CF"/>
    <w:rsid w:val="034E1FA7"/>
    <w:rsid w:val="04352E0C"/>
    <w:rsid w:val="05E1653F"/>
    <w:rsid w:val="06691C22"/>
    <w:rsid w:val="06710E1D"/>
    <w:rsid w:val="06B04356"/>
    <w:rsid w:val="08BF0DA2"/>
    <w:rsid w:val="08C63D0A"/>
    <w:rsid w:val="09BF7ADC"/>
    <w:rsid w:val="0CB1313B"/>
    <w:rsid w:val="0DBD1220"/>
    <w:rsid w:val="0DC1569F"/>
    <w:rsid w:val="0E0C3E89"/>
    <w:rsid w:val="0ED818B2"/>
    <w:rsid w:val="0F584352"/>
    <w:rsid w:val="107640B5"/>
    <w:rsid w:val="11C9282F"/>
    <w:rsid w:val="12314EEF"/>
    <w:rsid w:val="12CC71D8"/>
    <w:rsid w:val="12E73E2B"/>
    <w:rsid w:val="12EC26DD"/>
    <w:rsid w:val="13845D0D"/>
    <w:rsid w:val="13CE0E46"/>
    <w:rsid w:val="15EB3244"/>
    <w:rsid w:val="17806A83"/>
    <w:rsid w:val="18410E2F"/>
    <w:rsid w:val="18F65527"/>
    <w:rsid w:val="19822111"/>
    <w:rsid w:val="1B3F393F"/>
    <w:rsid w:val="1B6D0F6A"/>
    <w:rsid w:val="1CAF3F75"/>
    <w:rsid w:val="1CD64F66"/>
    <w:rsid w:val="1D8A44DE"/>
    <w:rsid w:val="1E570BF1"/>
    <w:rsid w:val="1FFA2995"/>
    <w:rsid w:val="22F45F5B"/>
    <w:rsid w:val="23516DC6"/>
    <w:rsid w:val="23AD565B"/>
    <w:rsid w:val="23D038DF"/>
    <w:rsid w:val="242D1C46"/>
    <w:rsid w:val="244E653B"/>
    <w:rsid w:val="25143C5E"/>
    <w:rsid w:val="253919FE"/>
    <w:rsid w:val="267A37CA"/>
    <w:rsid w:val="28777F29"/>
    <w:rsid w:val="29E34841"/>
    <w:rsid w:val="2B412D86"/>
    <w:rsid w:val="30AC4971"/>
    <w:rsid w:val="31AD6B58"/>
    <w:rsid w:val="32A7575A"/>
    <w:rsid w:val="32AD6DEB"/>
    <w:rsid w:val="33BC4DE0"/>
    <w:rsid w:val="34733F89"/>
    <w:rsid w:val="357B74DC"/>
    <w:rsid w:val="359F7E07"/>
    <w:rsid w:val="38CE3FB0"/>
    <w:rsid w:val="398226AE"/>
    <w:rsid w:val="3A090DF6"/>
    <w:rsid w:val="3AD70635"/>
    <w:rsid w:val="3C036806"/>
    <w:rsid w:val="3C790108"/>
    <w:rsid w:val="3CB65252"/>
    <w:rsid w:val="3CD440DE"/>
    <w:rsid w:val="3EB367F5"/>
    <w:rsid w:val="3EE01098"/>
    <w:rsid w:val="3EE961EC"/>
    <w:rsid w:val="3EFB51E8"/>
    <w:rsid w:val="3F332C6E"/>
    <w:rsid w:val="3F914513"/>
    <w:rsid w:val="3FE5234B"/>
    <w:rsid w:val="402914EE"/>
    <w:rsid w:val="414A5986"/>
    <w:rsid w:val="42375ABB"/>
    <w:rsid w:val="423B3573"/>
    <w:rsid w:val="42D427DC"/>
    <w:rsid w:val="440758BF"/>
    <w:rsid w:val="44485789"/>
    <w:rsid w:val="449339AC"/>
    <w:rsid w:val="454063FC"/>
    <w:rsid w:val="47661AFB"/>
    <w:rsid w:val="489763DB"/>
    <w:rsid w:val="4BCF72EC"/>
    <w:rsid w:val="4D1875BC"/>
    <w:rsid w:val="4E3E7D57"/>
    <w:rsid w:val="4E452993"/>
    <w:rsid w:val="4EBB4EF5"/>
    <w:rsid w:val="51865CB6"/>
    <w:rsid w:val="51A23575"/>
    <w:rsid w:val="52CF3A03"/>
    <w:rsid w:val="555D719E"/>
    <w:rsid w:val="568B072B"/>
    <w:rsid w:val="569B0616"/>
    <w:rsid w:val="57FF6EA6"/>
    <w:rsid w:val="58DA4C7E"/>
    <w:rsid w:val="5A863418"/>
    <w:rsid w:val="5A981C65"/>
    <w:rsid w:val="5B977E63"/>
    <w:rsid w:val="5BD5571B"/>
    <w:rsid w:val="5C8A5366"/>
    <w:rsid w:val="5CBA0D06"/>
    <w:rsid w:val="5D194C52"/>
    <w:rsid w:val="5DEE1B3D"/>
    <w:rsid w:val="5E823A27"/>
    <w:rsid w:val="5E8C0383"/>
    <w:rsid w:val="5F0E1C0A"/>
    <w:rsid w:val="5FDA7699"/>
    <w:rsid w:val="622629AC"/>
    <w:rsid w:val="62E3141C"/>
    <w:rsid w:val="6312789D"/>
    <w:rsid w:val="63AD203D"/>
    <w:rsid w:val="6504774C"/>
    <w:rsid w:val="6521366F"/>
    <w:rsid w:val="65650F92"/>
    <w:rsid w:val="65CF6009"/>
    <w:rsid w:val="668962D4"/>
    <w:rsid w:val="66DF4474"/>
    <w:rsid w:val="675752C8"/>
    <w:rsid w:val="67A95CD3"/>
    <w:rsid w:val="67EE27D3"/>
    <w:rsid w:val="68D909A7"/>
    <w:rsid w:val="6A844266"/>
    <w:rsid w:val="6AC9340C"/>
    <w:rsid w:val="6B2805DA"/>
    <w:rsid w:val="6B5232FE"/>
    <w:rsid w:val="6BE266BD"/>
    <w:rsid w:val="6C651835"/>
    <w:rsid w:val="6E7A1A60"/>
    <w:rsid w:val="6EAC6909"/>
    <w:rsid w:val="6F0D0F7A"/>
    <w:rsid w:val="6FB90B4E"/>
    <w:rsid w:val="7015571D"/>
    <w:rsid w:val="703F7DD2"/>
    <w:rsid w:val="71FD2387"/>
    <w:rsid w:val="72522D2E"/>
    <w:rsid w:val="74790F6F"/>
    <w:rsid w:val="751708DC"/>
    <w:rsid w:val="757B1B31"/>
    <w:rsid w:val="76041ACD"/>
    <w:rsid w:val="7633126C"/>
    <w:rsid w:val="76F678A3"/>
    <w:rsid w:val="79184CA7"/>
    <w:rsid w:val="792C1AF4"/>
    <w:rsid w:val="79557501"/>
    <w:rsid w:val="797438D5"/>
    <w:rsid w:val="79D912ED"/>
    <w:rsid w:val="7B356E5F"/>
    <w:rsid w:val="7B392E54"/>
    <w:rsid w:val="7B6301A9"/>
    <w:rsid w:val="7B91158A"/>
    <w:rsid w:val="7D9A6C22"/>
    <w:rsid w:val="7FBD33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6">
    <w:name w:val="Default Paragraph Font"/>
    <w:semiHidden/>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pPr>
  </w:style>
  <w:style w:type="paragraph" w:styleId="5">
    <w:name w:val="Body Text Indent"/>
    <w:basedOn w:val="1"/>
    <w:uiPriority w:val="0"/>
    <w:pPr>
      <w:spacing w:line="560" w:lineRule="exact"/>
      <w:ind w:firstLine="555"/>
    </w:pPr>
    <w:rPr>
      <w:rFonts w:ascii="仿宋_GB2312" w:hAnsi="宋体" w:eastAsia="仿宋_GB2312"/>
      <w:sz w:val="32"/>
      <w:szCs w:val="28"/>
    </w:rPr>
  </w:style>
  <w:style w:type="paragraph" w:styleId="6">
    <w:name w:val="Plain Text"/>
    <w:basedOn w:val="1"/>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34"/>
    <w:qFormat/>
    <w:uiPriority w:val="99"/>
    <w:rPr>
      <w:sz w:val="18"/>
      <w:szCs w:val="18"/>
    </w:rPr>
  </w:style>
  <w:style w:type="paragraph" w:styleId="10">
    <w:name w:val="footer"/>
    <w:basedOn w:val="1"/>
    <w:link w:val="41"/>
    <w:qFormat/>
    <w:uiPriority w:val="99"/>
    <w:pPr>
      <w:tabs>
        <w:tab w:val="center" w:pos="4153"/>
        <w:tab w:val="right" w:pos="8306"/>
      </w:tabs>
      <w:snapToGrid w:val="0"/>
      <w:jc w:val="left"/>
    </w:pPr>
    <w:rPr>
      <w:sz w:val="18"/>
      <w:szCs w:val="18"/>
    </w:rPr>
  </w:style>
  <w:style w:type="paragraph" w:styleId="11">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iPriority w:val="0"/>
  </w:style>
  <w:style w:type="paragraph" w:styleId="13">
    <w:name w:val="footnote text"/>
    <w:basedOn w:val="1"/>
    <w:link w:val="35"/>
    <w:uiPriority w:val="0"/>
    <w:pPr>
      <w:snapToGrid w:val="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42"/>
    <w:qFormat/>
    <w:uiPriority w:val="0"/>
    <w:pPr>
      <w:spacing w:before="240" w:after="60"/>
      <w:jc w:val="center"/>
      <w:outlineLvl w:val="0"/>
    </w:pPr>
    <w:rPr>
      <w:rFonts w:ascii="Cambria" w:hAnsi="Cambria"/>
      <w:b/>
      <w:bCs/>
      <w:kern w:val="0"/>
      <w:sz w:val="32"/>
      <w:szCs w:val="32"/>
    </w:rPr>
  </w:style>
  <w:style w:type="character" w:styleId="17">
    <w:name w:val="page number"/>
    <w:basedOn w:val="16"/>
    <w:uiPriority w:val="0"/>
  </w:style>
  <w:style w:type="character" w:styleId="18">
    <w:name w:val="Hyperlink"/>
    <w:uiPriority w:val="0"/>
    <w:rPr>
      <w:color w:val="0000EE"/>
      <w:u w:val="single"/>
      <w:shd w:val="clear" w:color="auto" w:fill="auto"/>
    </w:rPr>
  </w:style>
  <w:style w:type="character" w:styleId="19">
    <w:name w:val="footnote reference"/>
    <w:uiPriority w:val="0"/>
    <w:rPr>
      <w:vertAlign w:val="superscript"/>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2">
    <w:name w:val="Table Elegant"/>
    <w:basedOn w:val="20"/>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paragraph" w:customStyle="1" w:styleId="23">
    <w:name w:val="正文字体"/>
    <w:basedOn w:val="12"/>
    <w:link w:val="37"/>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24">
    <w:name w:val=" Char Char"/>
    <w:basedOn w:val="1"/>
    <w:uiPriority w:val="0"/>
    <w:pPr>
      <w:widowControl/>
      <w:spacing w:after="160" w:line="240" w:lineRule="exact"/>
      <w:jc w:val="left"/>
    </w:pPr>
  </w:style>
  <w:style w:type="paragraph" w:customStyle="1" w:styleId="25">
    <w:name w:val=" Char1"/>
    <w:basedOn w:val="1"/>
    <w:qFormat/>
    <w:uiPriority w:val="0"/>
    <w:rPr>
      <w:rFonts w:ascii="仿宋_GB2312" w:eastAsia="仿宋_GB2312"/>
      <w:b/>
      <w:sz w:val="32"/>
      <w:szCs w:val="32"/>
    </w:rPr>
  </w:style>
  <w:style w:type="paragraph" w:customStyle="1" w:styleId="26">
    <w:name w:val=" Char"/>
    <w:basedOn w:val="1"/>
    <w:uiPriority w:val="0"/>
    <w:pPr>
      <w:widowControl/>
      <w:spacing w:after="160" w:line="240" w:lineRule="exact"/>
      <w:jc w:val="left"/>
    </w:pPr>
    <w:rPr>
      <w:rFonts w:ascii="Verdana" w:hAnsi="Verdana"/>
      <w:kern w:val="0"/>
      <w:szCs w:val="20"/>
      <w:lang w:eastAsia="en-US"/>
    </w:rPr>
  </w:style>
  <w:style w:type="paragraph" w:customStyle="1" w:styleId="27">
    <w:name w:val="Char"/>
    <w:basedOn w:val="1"/>
    <w:uiPriority w:val="0"/>
    <w:rPr>
      <w:rFonts w:ascii="Tahoma" w:hAnsi="Tahoma"/>
      <w:sz w:val="24"/>
      <w:szCs w:val="20"/>
    </w:rPr>
  </w:style>
  <w:style w:type="paragraph" w:customStyle="1" w:styleId="28">
    <w:name w:val="Char1"/>
    <w:basedOn w:val="1"/>
    <w:uiPriority w:val="0"/>
    <w:rPr>
      <w:rFonts w:ascii="仿宋_GB2312" w:eastAsia="仿宋_GB2312"/>
      <w:b/>
      <w:sz w:val="32"/>
      <w:szCs w:val="32"/>
    </w:rPr>
  </w:style>
  <w:style w:type="paragraph" w:customStyle="1" w:styleId="29">
    <w:name w:val="_Style 28"/>
    <w:semiHidden/>
    <w:qFormat/>
    <w:uiPriority w:val="99"/>
    <w:rPr>
      <w:rFonts w:ascii="Times New Roman" w:hAnsi="Times New Roman" w:eastAsia="宋体" w:cs="Times New Roman"/>
      <w:kern w:val="2"/>
      <w:sz w:val="21"/>
      <w:szCs w:val="24"/>
      <w:lang w:val="en-US" w:eastAsia="zh-CN" w:bidi="ar-SA"/>
    </w:rPr>
  </w:style>
  <w:style w:type="paragraph" w:customStyle="1" w:styleId="30">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1">
    <w:name w:val="正文（小四+1.25倍行距）"/>
    <w:basedOn w:val="1"/>
    <w:link w:val="36"/>
    <w:qFormat/>
    <w:uiPriority w:val="0"/>
    <w:pPr>
      <w:spacing w:afterLines="50" w:line="300" w:lineRule="auto"/>
      <w:ind w:firstLine="420"/>
    </w:pPr>
    <w:rPr>
      <w:sz w:val="24"/>
    </w:rPr>
  </w:style>
  <w:style w:type="paragraph" w:customStyle="1" w:styleId="32">
    <w:name w:val=" Char Char1 Char"/>
    <w:basedOn w:val="1"/>
    <w:uiPriority w:val="0"/>
    <w:rPr>
      <w:szCs w:val="21"/>
    </w:rPr>
  </w:style>
  <w:style w:type="paragraph" w:customStyle="1" w:styleId="33">
    <w:name w:val="Char Char Char Char"/>
    <w:basedOn w:val="1"/>
    <w:uiPriority w:val="0"/>
  </w:style>
  <w:style w:type="character" w:customStyle="1" w:styleId="34">
    <w:name w:val="批注框文本 字符"/>
    <w:link w:val="9"/>
    <w:qFormat/>
    <w:uiPriority w:val="99"/>
    <w:rPr>
      <w:kern w:val="2"/>
      <w:sz w:val="18"/>
      <w:szCs w:val="18"/>
    </w:rPr>
  </w:style>
  <w:style w:type="character" w:customStyle="1" w:styleId="35">
    <w:name w:val="脚注文本 字符"/>
    <w:link w:val="13"/>
    <w:qFormat/>
    <w:uiPriority w:val="0"/>
    <w:rPr>
      <w:kern w:val="2"/>
      <w:sz w:val="18"/>
      <w:szCs w:val="18"/>
    </w:rPr>
  </w:style>
  <w:style w:type="character" w:customStyle="1" w:styleId="36">
    <w:name w:val="正文（小四+1.25倍行距） Char"/>
    <w:link w:val="31"/>
    <w:uiPriority w:val="0"/>
    <w:rPr>
      <w:rFonts w:eastAsia="宋体"/>
      <w:kern w:val="2"/>
      <w:sz w:val="24"/>
      <w:szCs w:val="24"/>
      <w:lang w:val="en-US" w:eastAsia="zh-CN" w:bidi="ar-SA"/>
    </w:rPr>
  </w:style>
  <w:style w:type="character" w:customStyle="1" w:styleId="37">
    <w:name w:val="正文字体 Char"/>
    <w:link w:val="23"/>
    <w:uiPriority w:val="0"/>
    <w:rPr>
      <w:rFonts w:ascii="黑体" w:eastAsia="黑体"/>
      <w:color w:val="000000"/>
      <w:kern w:val="2"/>
      <w:sz w:val="32"/>
      <w:szCs w:val="32"/>
      <w:lang w:val="en-US" w:eastAsia="zh-CN" w:bidi="ar-SA"/>
    </w:rPr>
  </w:style>
  <w:style w:type="character" w:customStyle="1" w:styleId="38">
    <w:name w:val="标题 字符"/>
    <w:link w:val="15"/>
    <w:uiPriority w:val="0"/>
    <w:rPr>
      <w:rFonts w:ascii="Cambria" w:hAnsi="Cambria"/>
      <w:b/>
      <w:bCs/>
      <w:sz w:val="32"/>
      <w:szCs w:val="32"/>
    </w:rPr>
  </w:style>
  <w:style w:type="character" w:customStyle="1" w:styleId="39">
    <w:name w:val="plain_0020text__char1"/>
    <w:qFormat/>
    <w:uiPriority w:val="0"/>
    <w:rPr>
      <w:rFonts w:ascii="Arial" w:hAnsi="Arial" w:cs="Arial"/>
      <w:sz w:val="20"/>
      <w:szCs w:val="20"/>
    </w:rPr>
  </w:style>
  <w:style w:type="character" w:customStyle="1" w:styleId="40">
    <w:name w:val="页眉 字符"/>
    <w:link w:val="11"/>
    <w:qFormat/>
    <w:uiPriority w:val="99"/>
    <w:rPr>
      <w:kern w:val="2"/>
      <w:sz w:val="18"/>
      <w:szCs w:val="18"/>
    </w:rPr>
  </w:style>
  <w:style w:type="character" w:customStyle="1" w:styleId="41">
    <w:name w:val="页脚 字符"/>
    <w:link w:val="10"/>
    <w:qFormat/>
    <w:uiPriority w:val="99"/>
    <w:rPr>
      <w:rFonts w:eastAsia="宋体"/>
      <w:kern w:val="2"/>
      <w:sz w:val="18"/>
      <w:szCs w:val="18"/>
      <w:lang w:val="en-US" w:eastAsia="zh-CN" w:bidi="ar-SA"/>
    </w:rPr>
  </w:style>
  <w:style w:type="character" w:customStyle="1" w:styleId="42">
    <w:name w:val="标题 Char1"/>
    <w:link w:val="15"/>
    <w:uiPriority w:val="0"/>
    <w:rPr>
      <w:rFonts w:ascii="Cambria" w:hAnsi="Cambria" w:cs="Times New Roman"/>
      <w:b/>
      <w:bCs/>
      <w:kern w:val="2"/>
      <w:sz w:val="32"/>
      <w:szCs w:val="32"/>
    </w:rPr>
  </w:style>
  <w:style w:type="table" w:customStyle="1" w:styleId="43">
    <w:name w:val="网格型1"/>
    <w:basedOn w:val="2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1085</Words>
  <Characters>6189</Characters>
  <Lines>51</Lines>
  <Paragraphs>14</Paragraphs>
  <TotalTime>2</TotalTime>
  <ScaleCrop>false</ScaleCrop>
  <LinksUpToDate>false</LinksUpToDate>
  <CharactersWithSpaces>7260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2019-10-23T00:19:00Z</dcterms:created>
  <dc:creator>微软用户</dc:creator>
  <cp:lastModifiedBy>王灿霞(王灿霞:处理函件)</cp:lastModifiedBy>
  <cp:lastPrinted>2019-06-11T04:02:00Z</cp:lastPrinted>
  <dcterms:modified xsi:type="dcterms:W3CDTF">2021-01-20T08:32:45Z</dcterms:modified>
  <dc:title>浙江省残疾人联合会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